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09" w:rsidRDefault="00336509" w:rsidP="00336509">
      <w:pPr>
        <w:jc w:val="center"/>
        <w:rPr>
          <w:b/>
          <w:sz w:val="32"/>
        </w:rPr>
      </w:pPr>
      <w:r w:rsidRPr="00336509">
        <w:rPr>
          <w:b/>
          <w:sz w:val="32"/>
        </w:rPr>
        <w:t>Информация</w:t>
      </w:r>
    </w:p>
    <w:p w:rsidR="00F54EBB" w:rsidRDefault="00336509" w:rsidP="00336509">
      <w:pPr>
        <w:jc w:val="center"/>
        <w:rPr>
          <w:b/>
          <w:sz w:val="32"/>
        </w:rPr>
      </w:pPr>
      <w:r w:rsidRPr="00336509">
        <w:rPr>
          <w:b/>
          <w:sz w:val="32"/>
        </w:rPr>
        <w:t xml:space="preserve"> о мероприятии ко Дню Знаний, МКОУ «</w:t>
      </w:r>
      <w:proofErr w:type="spellStart"/>
      <w:r w:rsidRPr="00336509">
        <w:rPr>
          <w:b/>
          <w:sz w:val="32"/>
        </w:rPr>
        <w:t>Ака</w:t>
      </w:r>
      <w:r>
        <w:rPr>
          <w:b/>
          <w:sz w:val="32"/>
        </w:rPr>
        <w:t>йталинская</w:t>
      </w:r>
      <w:proofErr w:type="spellEnd"/>
      <w:r>
        <w:rPr>
          <w:b/>
          <w:sz w:val="32"/>
        </w:rPr>
        <w:t xml:space="preserve"> средняя общеобразова</w:t>
      </w:r>
      <w:r w:rsidRPr="00336509">
        <w:rPr>
          <w:b/>
          <w:sz w:val="32"/>
        </w:rPr>
        <w:t>тельная школа», 2017 – 2018 учебный год</w:t>
      </w:r>
    </w:p>
    <w:p w:rsidR="00336509" w:rsidRDefault="00336509" w:rsidP="00336509">
      <w:pPr>
        <w:ind w:firstLine="426"/>
        <w:jc w:val="both"/>
        <w:rPr>
          <w:sz w:val="28"/>
        </w:rPr>
      </w:pPr>
      <w:r w:rsidRPr="00336509">
        <w:rPr>
          <w:sz w:val="28"/>
        </w:rPr>
        <w:t>1 сентября 2017 года в МКОУ «</w:t>
      </w:r>
      <w:proofErr w:type="spellStart"/>
      <w:r w:rsidRPr="00336509">
        <w:rPr>
          <w:sz w:val="28"/>
        </w:rPr>
        <w:t>Акайталинская</w:t>
      </w:r>
      <w:proofErr w:type="spellEnd"/>
      <w:r w:rsidRPr="00336509">
        <w:rPr>
          <w:sz w:val="28"/>
        </w:rPr>
        <w:t xml:space="preserve"> средняя общеобразовательная школа» прошло мероприятие, посвященное началу учебного года. Торжественную линейку открыл директор </w:t>
      </w:r>
      <w:proofErr w:type="gramStart"/>
      <w:r w:rsidRPr="00336509">
        <w:rPr>
          <w:sz w:val="28"/>
        </w:rPr>
        <w:t xml:space="preserve">школы  </w:t>
      </w:r>
      <w:proofErr w:type="spellStart"/>
      <w:r w:rsidRPr="00336509">
        <w:rPr>
          <w:sz w:val="28"/>
        </w:rPr>
        <w:t>Губаханов</w:t>
      </w:r>
      <w:proofErr w:type="spellEnd"/>
      <w:proofErr w:type="gramEnd"/>
      <w:r w:rsidRPr="00336509">
        <w:rPr>
          <w:sz w:val="28"/>
        </w:rPr>
        <w:t xml:space="preserve"> Л. А. Он поздравил учителей, учеников, родителей с праздником, пожелал всем успехов в новом учебном году. Далее выступила ДОО «Истоки». Ребята читали стихи, спели песню «Шарики». Слово было предоставлено и главным участникам мероприятия – первоклассникам. Была произнесена клятва первоклассника. Мероприятие закончилось Первым звонком. После праздника во всех классах был проведен первый урок на тему: «Россия, устремленная вперед». </w:t>
      </w:r>
    </w:p>
    <w:p w:rsidR="007406D5" w:rsidRPr="00336509" w:rsidRDefault="005F4BDD" w:rsidP="00336509">
      <w:pPr>
        <w:ind w:firstLine="426"/>
        <w:jc w:val="both"/>
        <w:rPr>
          <w:sz w:val="28"/>
        </w:rPr>
      </w:pPr>
      <w:bookmarkStart w:id="0" w:name="_GoBack"/>
      <w:r w:rsidRPr="005F4BDD"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64EF0EAF" wp14:editId="42133015">
            <wp:simplePos x="0" y="0"/>
            <wp:positionH relativeFrom="column">
              <wp:posOffset>2792730</wp:posOffset>
            </wp:positionH>
            <wp:positionV relativeFrom="paragraph">
              <wp:posOffset>95885</wp:posOffset>
            </wp:positionV>
            <wp:extent cx="2705100" cy="1981200"/>
            <wp:effectExtent l="0" t="0" r="0" b="0"/>
            <wp:wrapNone/>
            <wp:docPr id="2" name="Рисунок 2" descr="C:\Users\05\Desktop\1704504a-bb8b-4019-ae7d-d714e7ee0f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1704504a-bb8b-4019-ae7d-d714e7ee0f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F4BDD"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779C3C1A" wp14:editId="3FBAB612">
            <wp:simplePos x="0" y="0"/>
            <wp:positionH relativeFrom="column">
              <wp:posOffset>-521970</wp:posOffset>
            </wp:positionH>
            <wp:positionV relativeFrom="paragraph">
              <wp:posOffset>57785</wp:posOffset>
            </wp:positionV>
            <wp:extent cx="2694305" cy="2095500"/>
            <wp:effectExtent l="0" t="0" r="0" b="0"/>
            <wp:wrapNone/>
            <wp:docPr id="1" name="Рисунок 1" descr="C:\Users\05\Desktop\d86ad07e-3ed4-4ce8-9ea3-6939ad912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d86ad07e-3ed4-4ce8-9ea3-6939ad912c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BDD">
        <w:rPr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78E7977E" wp14:editId="67ABBD80">
            <wp:simplePos x="0" y="0"/>
            <wp:positionH relativeFrom="margin">
              <wp:align>right</wp:align>
            </wp:positionH>
            <wp:positionV relativeFrom="paragraph">
              <wp:posOffset>2391410</wp:posOffset>
            </wp:positionV>
            <wp:extent cx="2695575" cy="2114550"/>
            <wp:effectExtent l="0" t="0" r="9525" b="0"/>
            <wp:wrapNone/>
            <wp:docPr id="4" name="Рисунок 4" descr="C:\Users\05\Desktop\2064f51b-058e-44a8-910e-f4698c7355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esktop\2064f51b-058e-44a8-910e-f4698c7355f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BDD">
        <w:rPr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4291B3BD" wp14:editId="6AA92423">
            <wp:simplePos x="0" y="0"/>
            <wp:positionH relativeFrom="column">
              <wp:posOffset>-464820</wp:posOffset>
            </wp:positionH>
            <wp:positionV relativeFrom="paragraph">
              <wp:posOffset>2410460</wp:posOffset>
            </wp:positionV>
            <wp:extent cx="2637729" cy="2143125"/>
            <wp:effectExtent l="0" t="0" r="0" b="0"/>
            <wp:wrapNone/>
            <wp:docPr id="3" name="Рисунок 3" descr="C:\Users\05\Desktop\cc5eb928-7f00-44be-8388-b7118487bb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cc5eb928-7f00-44be-8388-b7118487bb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114" cy="214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06D5" w:rsidRPr="00336509" w:rsidSect="00206DE2"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13"/>
    <w:rsid w:val="00206DE2"/>
    <w:rsid w:val="00336509"/>
    <w:rsid w:val="005F4BDD"/>
    <w:rsid w:val="007406D5"/>
    <w:rsid w:val="00CD6813"/>
    <w:rsid w:val="00F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21B3"/>
  <w15:chartTrackingRefBased/>
  <w15:docId w15:val="{6ED2D14D-6DD7-4646-87B0-52958712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2017-09-02T07:37:00Z</dcterms:created>
  <dcterms:modified xsi:type="dcterms:W3CDTF">2017-09-02T08:12:00Z</dcterms:modified>
</cp:coreProperties>
</file>