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C1" w:rsidRPr="00DD13FF" w:rsidRDefault="004D59C1" w:rsidP="004D59C1">
      <w:pPr>
        <w:spacing w:after="200" w:line="240" w:lineRule="atLeast"/>
        <w:jc w:val="center"/>
        <w:rPr>
          <w:rFonts w:ascii="Calibri" w:eastAsia="Calibri" w:hAnsi="Calibri"/>
          <w:b/>
          <w:sz w:val="40"/>
          <w:szCs w:val="22"/>
          <w:lang w:eastAsia="en-US"/>
        </w:rPr>
      </w:pPr>
      <w:r w:rsidRPr="00DD13FF">
        <w:rPr>
          <w:rFonts w:ascii="Calibri" w:eastAsia="Calibri" w:hAnsi="Calibri"/>
          <w:b/>
          <w:sz w:val="40"/>
          <w:szCs w:val="22"/>
          <w:lang w:eastAsia="en-US"/>
        </w:rPr>
        <w:t>МКОУ «</w:t>
      </w:r>
      <w:proofErr w:type="spellStart"/>
      <w:r w:rsidRPr="00DD13FF">
        <w:rPr>
          <w:rFonts w:ascii="Calibri" w:eastAsia="Calibri" w:hAnsi="Calibri"/>
          <w:b/>
          <w:sz w:val="40"/>
          <w:szCs w:val="22"/>
          <w:lang w:eastAsia="en-US"/>
        </w:rPr>
        <w:t>Акайталинская</w:t>
      </w:r>
      <w:proofErr w:type="spellEnd"/>
      <w:r w:rsidRPr="00DD13FF">
        <w:rPr>
          <w:rFonts w:ascii="Calibri" w:eastAsia="Calibri" w:hAnsi="Calibri"/>
          <w:b/>
          <w:sz w:val="40"/>
          <w:szCs w:val="22"/>
          <w:lang w:eastAsia="en-US"/>
        </w:rPr>
        <w:t xml:space="preserve"> средняя школа»</w:t>
      </w:r>
    </w:p>
    <w:p w:rsidR="004D59C1" w:rsidRDefault="004D59C1" w:rsidP="004D59C1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 xml:space="preserve">Сообщение </w:t>
      </w:r>
    </w:p>
    <w:p w:rsidR="004D59C1" w:rsidRDefault="004D59C1" w:rsidP="004D59C1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>на тему:</w:t>
      </w:r>
    </w:p>
    <w:p w:rsidR="004D59C1" w:rsidRPr="00E86BEA" w:rsidRDefault="00E11D94" w:rsidP="004D59C1">
      <w:pPr>
        <w:spacing w:after="200" w:line="240" w:lineRule="atLeast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eastAsia="Times New Roman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04.75pt;height:313.5pt" adj="8717" fillcolor="gray" strokeweight="1pt">
            <v:fill r:id="rId5" o:title="Частый вертикальный" color2="yellow" type="pattern"/>
            <v:stroke r:id="rId6" o:title=""/>
            <v:shadow on="t" opacity="52429f" offset="3pt"/>
            <v:textpath style="font-family:&quot;Arial Black&quot;;v-text-kern:t" trim="t" fitpath="t" xscale="f" string="&quot;Ф.Виет. Жизнь и деятельность&quot;"/>
          </v:shape>
        </w:pict>
      </w:r>
    </w:p>
    <w:p w:rsidR="004D59C1" w:rsidRDefault="004D59C1" w:rsidP="004D59C1">
      <w:pPr>
        <w:jc w:val="right"/>
        <w:rPr>
          <w:rFonts w:ascii="Calibri" w:eastAsia="Times New Roman" w:hAnsi="Calibri"/>
          <w:sz w:val="40"/>
          <w:lang w:eastAsia="ru-RU"/>
        </w:rPr>
      </w:pPr>
    </w:p>
    <w:p w:rsidR="004D59C1" w:rsidRPr="00DD13FF" w:rsidRDefault="004D59C1" w:rsidP="004D59C1">
      <w:pPr>
        <w:jc w:val="right"/>
        <w:rPr>
          <w:rFonts w:ascii="Calibri" w:eastAsia="Times New Roman" w:hAnsi="Calibri"/>
          <w:sz w:val="40"/>
          <w:lang w:eastAsia="ru-RU"/>
        </w:rPr>
      </w:pPr>
      <w:r>
        <w:rPr>
          <w:rFonts w:ascii="Calibri" w:eastAsia="Times New Roman" w:hAnsi="Calibri"/>
          <w:sz w:val="40"/>
          <w:lang w:eastAsia="ru-RU"/>
        </w:rPr>
        <w:t>Выполнила</w:t>
      </w:r>
      <w:r w:rsidRPr="00DD13FF">
        <w:rPr>
          <w:rFonts w:ascii="Calibri" w:eastAsia="Times New Roman" w:hAnsi="Calibri"/>
          <w:sz w:val="40"/>
          <w:lang w:eastAsia="ru-RU"/>
        </w:rPr>
        <w:t xml:space="preserve">: </w:t>
      </w:r>
      <w:r>
        <w:rPr>
          <w:rFonts w:ascii="Calibri" w:eastAsia="Times New Roman" w:hAnsi="Calibri"/>
          <w:sz w:val="40"/>
          <w:lang w:eastAsia="ru-RU"/>
        </w:rPr>
        <w:t xml:space="preserve"> ученица 8 класса</w:t>
      </w:r>
    </w:p>
    <w:p w:rsidR="004D59C1" w:rsidRPr="00DD13FF" w:rsidRDefault="004D59C1" w:rsidP="004D59C1">
      <w:pPr>
        <w:jc w:val="right"/>
        <w:rPr>
          <w:rFonts w:ascii="Calibri" w:eastAsia="Times New Roman" w:hAnsi="Calibri"/>
          <w:sz w:val="40"/>
          <w:lang w:eastAsia="ru-RU"/>
        </w:rPr>
      </w:pPr>
      <w:proofErr w:type="spellStart"/>
      <w:r>
        <w:rPr>
          <w:rFonts w:ascii="Calibri" w:eastAsia="Times New Roman" w:hAnsi="Calibri"/>
          <w:sz w:val="40"/>
          <w:lang w:eastAsia="ru-RU"/>
        </w:rPr>
        <w:t>Малачиева</w:t>
      </w:r>
      <w:proofErr w:type="spellEnd"/>
      <w:r>
        <w:rPr>
          <w:rFonts w:ascii="Calibri" w:eastAsia="Times New Roman" w:hAnsi="Calibri"/>
          <w:sz w:val="40"/>
          <w:lang w:eastAsia="ru-RU"/>
        </w:rPr>
        <w:t xml:space="preserve"> А.А.</w:t>
      </w:r>
    </w:p>
    <w:p w:rsidR="004D59C1" w:rsidRPr="00DD13FF" w:rsidRDefault="004D59C1" w:rsidP="004D59C1">
      <w:pPr>
        <w:rPr>
          <w:rFonts w:ascii="Calibri" w:eastAsia="Times New Roman" w:hAnsi="Calibri"/>
          <w:sz w:val="40"/>
          <w:lang w:eastAsia="ru-RU"/>
        </w:rPr>
      </w:pPr>
    </w:p>
    <w:p w:rsidR="004D59C1" w:rsidRPr="00DD13FF" w:rsidRDefault="004D59C1" w:rsidP="004D59C1">
      <w:pPr>
        <w:rPr>
          <w:rFonts w:ascii="Calibri" w:eastAsia="Times New Roman" w:hAnsi="Calibri"/>
          <w:sz w:val="40"/>
          <w:lang w:eastAsia="ru-RU"/>
        </w:rPr>
      </w:pPr>
    </w:p>
    <w:p w:rsidR="004D59C1" w:rsidRPr="00DD13FF" w:rsidRDefault="004D59C1" w:rsidP="004D59C1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4D59C1" w:rsidRPr="00DD13FF" w:rsidRDefault="004D59C1" w:rsidP="004D59C1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4D59C1" w:rsidRPr="00DD13FF" w:rsidRDefault="004D59C1" w:rsidP="004D59C1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4D59C1" w:rsidRPr="00DD13FF" w:rsidRDefault="004D59C1" w:rsidP="004D59C1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4D59C1" w:rsidRDefault="004D59C1" w:rsidP="004D59C1">
      <w:pPr>
        <w:jc w:val="center"/>
        <w:rPr>
          <w:rFonts w:ascii="Calibri" w:eastAsia="Times New Roman" w:hAnsi="Calibri"/>
          <w:sz w:val="40"/>
          <w:lang w:eastAsia="ru-RU"/>
        </w:rPr>
      </w:pPr>
      <w:r w:rsidRPr="00DD13FF">
        <w:rPr>
          <w:rFonts w:ascii="Calibri" w:eastAsia="Times New Roman" w:hAnsi="Calibri"/>
          <w:sz w:val="40"/>
          <w:lang w:eastAsia="ru-RU"/>
        </w:rPr>
        <w:t>201</w:t>
      </w:r>
      <w:r w:rsidR="00E11D94">
        <w:rPr>
          <w:rFonts w:ascii="Calibri" w:eastAsia="Times New Roman" w:hAnsi="Calibri"/>
          <w:sz w:val="40"/>
          <w:lang w:eastAsia="ru-RU"/>
        </w:rPr>
        <w:t>7</w:t>
      </w:r>
      <w:bookmarkStart w:id="0" w:name="_GoBack"/>
      <w:bookmarkEnd w:id="0"/>
      <w:r w:rsidRPr="00DD13FF">
        <w:rPr>
          <w:rFonts w:ascii="Calibri" w:eastAsia="Times New Roman" w:hAnsi="Calibri"/>
          <w:sz w:val="40"/>
          <w:lang w:eastAsia="ru-RU"/>
        </w:rPr>
        <w:t xml:space="preserve"> год</w:t>
      </w:r>
    </w:p>
    <w:p w:rsidR="004D59C1" w:rsidRDefault="004D59C1" w:rsidP="004D59C1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146AB8" w:rsidRPr="004D59C1" w:rsidRDefault="00146AB8" w:rsidP="004D59C1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lastRenderedPageBreak/>
        <w:t>Франсуа Виет (1540—1603), — французский математик, положивший начало алгебре как науке о преобразовании выражений, о решении уравнений в общем виде, создатель буквенного исчисления.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br/>
        <w:t xml:space="preserve">Виет Франсуа родился в городе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Фонтене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ле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-Конт провинции Пуату. Получив юридическое образование, он с девятнадцати лет успешно занимался адвокатской практикой в родном городе. Как адвокат Виет пользовался у населения авторитетом и уважением. Он был широко образованным человеком. Знал астрономию и математику и все свободное время отдавал этим наукам.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br/>
        <w:t xml:space="preserve">Преподавая частным образом астрономию дочери одной знатной клиентки, Виет пришел к мысли составить труд, посвященный усовершенствованию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птолемеевской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системы. Затем он приступил к разработке</w:t>
      </w:r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тригонометрии и приложению ее к решению алгебраических уравнений. В 1571 году Виет переехал в Париж и там познакомился с математиком Пьером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Рамусом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. Благодаря своему таланту и отчасти благодаря браку своей бывшей ученицы с принцем де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Роганом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, Виет сделал блестящую карьеру и стал советником Генриха III, а после его смерти-Генриха IV.</w:t>
      </w:r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Но главной страстью Виета была математика. Он глубоко изучил сочинения классиков Архимеда и</w:t>
      </w:r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Диофанта, ближайших предшественников 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Кардано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, Бомбелли, 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Стевина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 и других. Виета они не только восхищали, в них он видел большой изъян, заключающийся в трудности понимания из-за словесной символики.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br/>
        <w:t xml:space="preserve">Почти все действия и знаки записывались словами, не было намека </w:t>
      </w:r>
      <w:proofErr w:type="gram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на те</w:t>
      </w:r>
      <w:proofErr w:type="gram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удобные, почти автоматические правила, которыми мы сейчас пользуемся. Нельзя было записывать и, следовательно, начать в общем виде алгебраические сравнения или какие-нибудь другие алгебраические выражения. Каждый вид уравнения с числовыми коэффициентами решался по особому правилу. Так, например, у 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Кардано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 рассматривались 66 видов алгебраических уравнений. Поэтому необходимо было доказать, что существуют такие общие действия над всеми числами, которые от этих самих чисел не зависят. Виет и его последователи установи, что не имеет значения, будет ли рассматриваемое число количеством предметов или длиной отрезка. Главное, что с этими числами можно производить 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lastRenderedPageBreak/>
        <w:t xml:space="preserve">алгебраические действия и в результате снова получать числа того же рода. Значит, их можно обозначать какими-либо отвлеченными знаками. Виет это и сделал. Он не только ввел свое буквенное исчисление, но сделал принципиально новое открытий, поставив перед собой </w:t>
      </w:r>
      <w:proofErr w:type="gram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цель</w:t>
      </w:r>
      <w:proofErr w:type="gram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изучать не числа, а действия над ними. Правда, у самого Виета алгебраические символы еще были мало похож</w:t>
      </w:r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и </w:t>
      </w:r>
      <w:proofErr w:type="gramStart"/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на</w:t>
      </w:r>
      <w:proofErr w:type="gramEnd"/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наши. </w:t>
      </w:r>
      <w:r w:rsidR="00EC47E5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Не случайно за это Виета называют "отцом" алгебры, основоположником буквенной символики. Особенно гордился Виет всем известной теперь теоремой о выражении коэффициентов уравнения через его корни, полученной им самостоятельно, хотя, как теперь стало известно, зависимость между коэффициентами и корнями уравнения (даже более общего вида, чем квадратного) была известна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Кардано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, а в таком виде, в каком мы пользуемся для квадратного уравнения,-</w:t>
      </w:r>
      <w:r w:rsidR="00FA5FA7"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древним вавилонянам. Из других открытий Виета следует отметить выражение для синусов и косинусов кратных дуг через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sin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x и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cos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x. Эти знания тригонометрии Виет с успехом применял как в алгебре при решении алгебраических уравнений, так и в геометрии, например, при решении с помощью циркуля и линейки знаменитой задачи 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Аполлония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Пергского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 о построении круга, касательного к трем данным кругам. Гордясь найденным решением, Виет называл себя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Алоллонием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</w:t>
      </w:r>
      <w:proofErr w:type="spellStart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>Гальским</w:t>
      </w:r>
      <w:proofErr w:type="spellEnd"/>
      <w:r w:rsidRPr="004D59C1">
        <w:rPr>
          <w:rFonts w:asciiTheme="minorHAnsi" w:eastAsia="Times New Roman" w:hAnsiTheme="minorHAnsi" w:cstheme="minorHAnsi"/>
          <w:color w:val="000000"/>
          <w:sz w:val="28"/>
          <w:szCs w:val="20"/>
          <w:lang w:eastAsia="ru-RU"/>
        </w:rPr>
        <w:t xml:space="preserve"> (Галлией в старину называли Францию).</w:t>
      </w:r>
    </w:p>
    <w:sectPr w:rsidR="00146AB8" w:rsidRPr="004D59C1" w:rsidSect="004D59C1">
      <w:pgSz w:w="11906" w:h="16838"/>
      <w:pgMar w:top="680" w:right="851" w:bottom="680" w:left="85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A1"/>
    <w:rsid w:val="000B63F0"/>
    <w:rsid w:val="00146AB8"/>
    <w:rsid w:val="004D59C1"/>
    <w:rsid w:val="007440C9"/>
    <w:rsid w:val="007560B9"/>
    <w:rsid w:val="00865BA1"/>
    <w:rsid w:val="00D240AE"/>
    <w:rsid w:val="00E11D94"/>
    <w:rsid w:val="00EC47E5"/>
    <w:rsid w:val="00F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C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C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2016-11-22T12:17:00Z</dcterms:created>
  <dcterms:modified xsi:type="dcterms:W3CDTF">2018-03-12T06:07:00Z</dcterms:modified>
</cp:coreProperties>
</file>