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E31" w:rsidRDefault="00CC0B93" w:rsidP="002D0E3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МКОУ «</w:t>
      </w:r>
      <w:r w:rsidR="002D0E3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Акайталинская средняя общеобразовательная школа»</w:t>
      </w:r>
    </w:p>
    <w:p w:rsidR="002D0E31" w:rsidRDefault="002D0E31" w:rsidP="002D0E3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0E31" w:rsidRDefault="002D0E31" w:rsidP="002D0E3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0E31" w:rsidRDefault="002D0E31" w:rsidP="002D0E3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0E31" w:rsidRDefault="002D0E31" w:rsidP="002D0E3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0E31" w:rsidRDefault="002D0E31" w:rsidP="002D0E3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0E31" w:rsidRDefault="002D0E31" w:rsidP="002D0E3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0E31" w:rsidRDefault="002D0E31" w:rsidP="002D0E3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0E31" w:rsidRDefault="002D0E31" w:rsidP="002D0E3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0E31" w:rsidRDefault="002D0E31" w:rsidP="002D0E3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0E31" w:rsidRDefault="002D0E31" w:rsidP="002D0E3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0E31" w:rsidRPr="002D0E31" w:rsidRDefault="002D0E31" w:rsidP="002D0E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28"/>
          <w:lang w:eastAsia="ru-RU"/>
        </w:rPr>
      </w:pPr>
      <w:r w:rsidRPr="002D0E31">
        <w:rPr>
          <w:rFonts w:ascii="Times New Roman" w:eastAsia="Times New Roman" w:hAnsi="Times New Roman"/>
          <w:b/>
          <w:bCs/>
          <w:color w:val="FF0000"/>
          <w:sz w:val="36"/>
          <w:szCs w:val="28"/>
          <w:lang w:eastAsia="ru-RU"/>
        </w:rPr>
        <w:t>Классный час в 1 «</w:t>
      </w:r>
      <w:r>
        <w:rPr>
          <w:rFonts w:ascii="Times New Roman" w:eastAsia="Times New Roman" w:hAnsi="Times New Roman"/>
          <w:b/>
          <w:bCs/>
          <w:color w:val="FF0000"/>
          <w:sz w:val="36"/>
          <w:szCs w:val="28"/>
          <w:lang w:eastAsia="ru-RU"/>
        </w:rPr>
        <w:t>б»</w:t>
      </w:r>
      <w:r w:rsidRPr="002D0E31">
        <w:rPr>
          <w:rFonts w:ascii="Times New Roman" w:eastAsia="Times New Roman" w:hAnsi="Times New Roman"/>
          <w:b/>
          <w:bCs/>
          <w:color w:val="FF0000"/>
          <w:sz w:val="36"/>
          <w:szCs w:val="28"/>
          <w:lang w:eastAsia="ru-RU"/>
        </w:rPr>
        <w:t xml:space="preserve"> классе</w:t>
      </w:r>
    </w:p>
    <w:p w:rsidR="002D0E31" w:rsidRDefault="002D0E31" w:rsidP="002D0E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28"/>
          <w:lang w:eastAsia="ru-RU"/>
        </w:rPr>
      </w:pPr>
    </w:p>
    <w:p w:rsidR="002D0E31" w:rsidRPr="002D0E31" w:rsidRDefault="002D0E31" w:rsidP="002D0E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28"/>
          <w:lang w:eastAsia="ru-RU"/>
        </w:rPr>
      </w:pPr>
    </w:p>
    <w:p w:rsidR="002D0E31" w:rsidRDefault="002D0E31" w:rsidP="002D0E3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0E31" w:rsidRDefault="002D0E31" w:rsidP="002D0E3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512BA7D" wp14:editId="2A8923BB">
            <wp:extent cx="5499183" cy="2705100"/>
            <wp:effectExtent l="0" t="0" r="6350" b="0"/>
            <wp:docPr id="1" name="Рисунок 1" descr="http://muk-trg.ru/wp-content/uploads/2019/10/%D0%A2%D1%83%D0%BB%D1%8C%D1%81%D0%BA%D0%B8%D0%B9-%D0%BA%D1%80%D0%B5%D0%BC%D0%BB%D1%8C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uk-trg.ru/wp-content/uploads/2019/10/%D0%A2%D1%83%D0%BB%D1%8C%D1%81%D0%BA%D0%B8%D0%B9-%D0%BA%D1%80%D0%B5%D0%BC%D0%BB%D1%8C-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905" cy="2707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E31" w:rsidRDefault="002D0E31" w:rsidP="002D0E3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0E31" w:rsidRDefault="002D0E31" w:rsidP="002D0E3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0E31" w:rsidRDefault="002D0E31" w:rsidP="002D0E3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0E31" w:rsidRDefault="002D0E31" w:rsidP="002D0E3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0E31" w:rsidRDefault="002D0E31" w:rsidP="002D0E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Провела: Сурхаева А. И.</w:t>
      </w:r>
    </w:p>
    <w:p w:rsidR="002D0E31" w:rsidRDefault="002D0E31" w:rsidP="002D0E3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0E31" w:rsidRDefault="002D0E31" w:rsidP="002D0E3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0E31" w:rsidRDefault="002D0E31" w:rsidP="002D0E3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0E31" w:rsidRDefault="002D0E31" w:rsidP="002D0E3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0E31" w:rsidRDefault="002D0E31" w:rsidP="002D0E3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0E31" w:rsidRDefault="002D0E31" w:rsidP="002D0E3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0E31" w:rsidRDefault="002D0E31" w:rsidP="002D0E3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0E31" w:rsidRDefault="002D0E31" w:rsidP="002D0E3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0E31" w:rsidRDefault="002D0E31" w:rsidP="002D0E3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0E31" w:rsidRDefault="002D0E31" w:rsidP="002D0E3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0E31" w:rsidRDefault="00B60384" w:rsidP="002D0E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27.01.2021</w:t>
      </w:r>
      <w:bookmarkStart w:id="0" w:name="_GoBack"/>
      <w:bookmarkEnd w:id="0"/>
      <w:r w:rsidR="002D0E3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2D0E31" w:rsidRPr="007F4F73" w:rsidRDefault="002D0E31" w:rsidP="002D0E3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806000" w:themeColor="accent4" w:themeShade="80"/>
          <w:sz w:val="28"/>
          <w:szCs w:val="28"/>
          <w:lang w:eastAsia="ru-RU"/>
        </w:rPr>
      </w:pPr>
      <w:r w:rsidRPr="007F4F73"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</w:rPr>
        <w:lastRenderedPageBreak/>
        <w:t>Классный час:</w:t>
      </w:r>
      <w:r w:rsidR="00CC0B93" w:rsidRPr="007F4F73"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Pr="007F4F73"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</w:rPr>
        <w:t>«</w:t>
      </w:r>
      <w:r w:rsidRPr="007F4F73">
        <w:rPr>
          <w:rFonts w:ascii="Times New Roman" w:hAnsi="Times New Roman"/>
          <w:b/>
          <w:bCs/>
          <w:color w:val="806000" w:themeColor="accent4" w:themeShade="80"/>
          <w:sz w:val="32"/>
          <w:szCs w:val="32"/>
          <w:shd w:val="clear" w:color="auto" w:fill="FFFFFF"/>
        </w:rPr>
        <w:t>500-летие возведения Тульского кремля</w:t>
      </w:r>
      <w:r w:rsidR="00CC0B93" w:rsidRPr="007F4F73">
        <w:rPr>
          <w:rFonts w:ascii="Times New Roman" w:hAnsi="Times New Roman"/>
          <w:b/>
          <w:bCs/>
          <w:color w:val="806000" w:themeColor="accent4" w:themeShade="80"/>
          <w:sz w:val="32"/>
          <w:szCs w:val="32"/>
          <w:shd w:val="clear" w:color="auto" w:fill="FFFFFF"/>
        </w:rPr>
        <w:t xml:space="preserve"> и истерическая роль Большой Засечной черты</w:t>
      </w:r>
      <w:r w:rsidRPr="007F4F73">
        <w:rPr>
          <w:rFonts w:ascii="Times New Roman" w:hAnsi="Times New Roman"/>
          <w:b/>
          <w:bCs/>
          <w:color w:val="806000" w:themeColor="accent4" w:themeShade="80"/>
          <w:sz w:val="32"/>
          <w:szCs w:val="32"/>
          <w:shd w:val="clear" w:color="auto" w:fill="FFFFFF"/>
        </w:rPr>
        <w:t>»</w:t>
      </w:r>
    </w:p>
    <w:p w:rsidR="00CC0B93" w:rsidRPr="007F4F73" w:rsidRDefault="00CC0B93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 и задачи:</w:t>
      </w:r>
    </w:p>
    <w:p w:rsidR="002D0E31" w:rsidRPr="007F4F73" w:rsidRDefault="002D0E31" w:rsidP="002D0E3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довести до обучающихся значение Тульского кремля в истории становления Российского государства;</w:t>
      </w:r>
    </w:p>
    <w:p w:rsidR="002D0E31" w:rsidRPr="007F4F73" w:rsidRDefault="002D0E31" w:rsidP="002D0E3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проследить историю Тульского кремля вплоть до современности;</w:t>
      </w:r>
    </w:p>
    <w:p w:rsidR="002D0E31" w:rsidRPr="007F4F73" w:rsidRDefault="002D0E31" w:rsidP="002D0E3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воспитание патриотизма, гражданственности и гордости за свою страну;</w:t>
      </w:r>
    </w:p>
    <w:p w:rsidR="002D0E31" w:rsidRPr="007F4F73" w:rsidRDefault="002D0E31" w:rsidP="002D0E3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формирование умения работать с историческими документами;</w:t>
      </w:r>
    </w:p>
    <w:p w:rsidR="002D0E31" w:rsidRPr="007F4F73" w:rsidRDefault="002D0E31" w:rsidP="002D0E3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развитие умения мыслить, анализировать, доказывать, рассуждать путем задавания наводящих вопросов.</w:t>
      </w:r>
    </w:p>
    <w:p w:rsidR="00CC0B93" w:rsidRPr="007F4F73" w:rsidRDefault="00CC0B93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Технические средства: </w:t>
      </w:r>
      <w:r w:rsidRPr="007F4F7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интерактивная доска </w:t>
      </w:r>
    </w:p>
    <w:p w:rsidR="00CC0B93" w:rsidRPr="007F4F73" w:rsidRDefault="00CC0B93" w:rsidP="002D0E3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"/>
          <w:szCs w:val="28"/>
          <w:lang w:eastAsia="ru-RU"/>
        </w:rPr>
      </w:pPr>
      <w:r w:rsidRPr="007F4F7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</w:t>
      </w:r>
    </w:p>
    <w:p w:rsidR="00CC0B93" w:rsidRPr="007F4F73" w:rsidRDefault="00CC0B93" w:rsidP="002D0E3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0E31" w:rsidRPr="007F4F73" w:rsidRDefault="002D0E31" w:rsidP="002D0E3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0000"/>
          <w:sz w:val="32"/>
          <w:szCs w:val="28"/>
          <w:lang w:eastAsia="ru-RU"/>
        </w:rPr>
      </w:pPr>
      <w:r w:rsidRPr="007F4F7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C0B93" w:rsidRPr="007F4F7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</w:t>
      </w:r>
      <w:r w:rsidR="00CC0B93" w:rsidRPr="007F4F73">
        <w:rPr>
          <w:rFonts w:ascii="Times New Roman" w:eastAsia="Times New Roman" w:hAnsi="Times New Roman"/>
          <w:b/>
          <w:bCs/>
          <w:color w:val="FF0000"/>
          <w:sz w:val="32"/>
          <w:szCs w:val="28"/>
          <w:lang w:eastAsia="ru-RU"/>
        </w:rPr>
        <w:t>Ход классного часа</w:t>
      </w:r>
      <w:r w:rsidRPr="007F4F73">
        <w:rPr>
          <w:rFonts w:ascii="Times New Roman" w:eastAsia="Times New Roman" w:hAnsi="Times New Roman"/>
          <w:b/>
          <w:bCs/>
          <w:color w:val="FF0000"/>
          <w:sz w:val="32"/>
          <w:szCs w:val="28"/>
          <w:lang w:eastAsia="ru-RU"/>
        </w:rPr>
        <w:t>:</w:t>
      </w:r>
    </w:p>
    <w:p w:rsidR="00CC0B93" w:rsidRPr="007F4F73" w:rsidRDefault="00CC0B93" w:rsidP="002D0E3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lang w:eastAsia="ru-RU"/>
        </w:rPr>
      </w:pPr>
      <w:r w:rsidRPr="007F4F73">
        <w:rPr>
          <w:rFonts w:ascii="Times New Roman" w:eastAsia="Times New Roman" w:hAnsi="Times New Roman"/>
          <w:b/>
          <w:sz w:val="28"/>
          <w:lang w:eastAsia="ru-RU"/>
        </w:rPr>
        <w:t xml:space="preserve"> Организационный момент </w:t>
      </w:r>
    </w:p>
    <w:p w:rsidR="002D0E31" w:rsidRPr="007F4F73" w:rsidRDefault="002D0E31" w:rsidP="002D0E3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Вступительное слово преподавателя: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Добрый </w:t>
      </w:r>
      <w:r w:rsidR="00CC0B93"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день! Сегодняшний наш классный час </w:t>
      </w: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посвящен одному из кремлей России. Тульский кремль, расположенный в историческом центре Тулы, является одним из двенадцати сохранившихся в России кремлей. Он относится к числу самых известных среди них наряду с Московским Кремлем, а также Казанским, Новгородским, Астраханским, Зарайским и другими. Несмотря на то, что Тула отождествляется, в первую очередь, с самоварами и ряниками и в меньшей степени с оружием, немало туристов приезжает сюда ради этой каменной крепости – памятника архитектуры ХVI века и старейшего сооружения в городе.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Тула расположена на севере Среднерусской возвышенности на берегу реки Упы в 193 км. К югу от Москвы.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Тула  впервые упоминается в Никоновской летописи в 16 веке, где говорится, что история города начинает свой отчет с 1146 года, а Москва – с 1147 года.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Тульский народ до сих пор говорит: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lang w:eastAsia="ru-RU"/>
        </w:rPr>
      </w:pPr>
      <w:r w:rsidRPr="007F4F73"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lang w:eastAsia="ru-RU"/>
        </w:rPr>
        <w:t>«Не велик наш городок, да старше Москвы на годок»</w:t>
      </w:r>
    </w:p>
    <w:p w:rsidR="007F4F73" w:rsidRPr="007F4F73" w:rsidRDefault="007F4F73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lang w:eastAsia="ru-RU"/>
        </w:rPr>
      </w:pPr>
    </w:p>
    <w:p w:rsidR="00CC0B93" w:rsidRPr="007F4F73" w:rsidRDefault="00CC0B93" w:rsidP="00CC0B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lang w:eastAsia="ru-RU"/>
        </w:rPr>
      </w:pPr>
      <w:r w:rsidRPr="007F4F73">
        <w:rPr>
          <w:rFonts w:ascii="Times New Roman" w:eastAsia="Times New Roman" w:hAnsi="Times New Roman"/>
          <w:b/>
          <w:noProof/>
          <w:color w:val="000000"/>
          <w:lang w:eastAsia="ru-RU"/>
        </w:rPr>
        <w:drawing>
          <wp:inline distT="0" distB="0" distL="0" distR="0" wp14:anchorId="301F757B">
            <wp:extent cx="2853055" cy="2139950"/>
            <wp:effectExtent l="0" t="0" r="444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Тула – это старинный город, прославившийся своими оружием, самоварами и пряниками.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Тула – это город-герой, который имеет награду «Золотая звезда».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Важное назначение основания этого города – это оборонительная его задача , которая сдерживала набеги крымских татар с юга и близкая граница с Литвой.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 все времена, во все войны Тула и ее население сдерживала натиск врагов, жители трудились на заводах и защищались, чтобы отстоять честь своей родины.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октябре 1941 года немцы прошли в глубь русских земель, еще немного и они дотянулись бы до Москвы, но Тула, которая находилась всего за 180 км. от нее сдержала натиск врага и сама встала под удар.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 началась осада и блокада города-героя.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Тульская оборона вошла в историю Великой Отечественной война как одна из самых ярких ее страниц . 22 октября 1941 года началась полномасштабная Тульская оборонительная операция, которая являлась одной из частей битвы за Москву. Попытка врага взять Тулу в кольцо полностью провалилась.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 декабря 1976 года городу присвоено звание «Город-герой» за мужество и стойкость, проявленную защитниками Тулы, которые сыграли важную роль при разгроме фашистских войск под Москвой в Великую Отечественную войну.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Город Тула всегда был чем-то особенным для России, это был и есть город мастеров. Многие словосочетания стали уже привычными: тульский пряник, тульский самовар, даже легендарный мастер Левша, который подковал блоху родом был из Тулы. Первая гармонь, а потом и баян родились тут, в городе Тула.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История города многообразна и неоднозначна, а главная архитектурная историческая достопримечательность города – это</w:t>
      </w: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7F4F7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Тульский кремль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Именно повелением этого великого, московского князя в Туле в 1507 году был поставлен </w:t>
      </w:r>
      <w:r w:rsidRPr="007F4F73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Кремль.</w:t>
      </w:r>
    </w:p>
    <w:p w:rsidR="00CC0B93" w:rsidRPr="007F4F73" w:rsidRDefault="00CC0B93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F4F73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87C3D7F">
            <wp:extent cx="2853055" cy="2139950"/>
            <wp:effectExtent l="0" t="0" r="444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0B93" w:rsidRPr="007F4F73" w:rsidRDefault="00CC0B93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Как создавали кремль…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это время возникла угроза нападения крымских татар, была и угроза со стороны Латвии.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Из-за этого было решено заменить привычное для строительства дерево на камень.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1514- 1520 годах был поставлен кремль, который сохранился до наших дней.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Особенности Тульского кремля:</w:t>
      </w:r>
    </w:p>
    <w:p w:rsidR="002D0E31" w:rsidRPr="007F4F73" w:rsidRDefault="002D0E31" w:rsidP="002D0E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Расположен в низине;</w:t>
      </w:r>
    </w:p>
    <w:p w:rsidR="002D0E31" w:rsidRPr="007F4F73" w:rsidRDefault="002D0E31" w:rsidP="002D0E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 всех сторон находились естественные преграды (реки и болота)</w:t>
      </w:r>
    </w:p>
    <w:p w:rsidR="002D0E31" w:rsidRPr="007F4F73" w:rsidRDefault="002D0E31" w:rsidP="002D0E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3 сторон окружен рвом, наполненным водой;</w:t>
      </w:r>
    </w:p>
    <w:p w:rsidR="002D0E31" w:rsidRPr="007F4F73" w:rsidRDefault="002D0E31" w:rsidP="002D0E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Через ров были переброшены подъемные мосты. В случае опасности их убирали.</w:t>
      </w:r>
    </w:p>
    <w:p w:rsidR="002D0E31" w:rsidRPr="007F4F73" w:rsidRDefault="002D0E31" w:rsidP="002D0E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Сверху кремль имеет форму прямоугольника со Периметр стен – 1км. Площадь – почти 6 га.</w:t>
      </w:r>
    </w:p>
    <w:p w:rsidR="002D0E31" w:rsidRPr="007F4F73" w:rsidRDefault="002D0E31" w:rsidP="002D0E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Высота стен с зубцами ( в XVII веке) 10метров 70 сантиметров. Толщина стен разная, от 2 метров до 3метров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7F4F7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Спасская башня</w:t>
      </w: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7F4F7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до реставрации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Спасская башня</w:t>
      </w: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находится на западе сооружения, первоначально в ней размещался колокол, который всегда звонил, когда городу угрожало нападение со стороны, поэтому она раньше называлась Вестовой. 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Ивановская башня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Ивановская </w:t>
      </w: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была возведена в те дни, когда Тульский кремль использовался в качестве крепости, имел секретный подземный переход длиною более 70 метров к Упе для того, чтобы осажденный город имел доступ к воде. Этот ход обвалился еще в 17 веке. В то время на башне размещались помещения, в которых хранились запасы продовольствия, порошка и боеприпасов.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Наугольная башня.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Наугольная</w:t>
      </w: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– находится у берега руки Упа.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Сейчас осталась единственной нереставрированной.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Никитская башня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Никитская</w:t>
      </w: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– известна тем, что в ней раньше была камера пыток и хранился порох.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Башня Одоевских ворот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Одоевская башня</w:t>
      </w: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расположена к юго-востоку от башни Спасителя. Сегодня она является визитной карточкой всего сооружения, поэтому здесь можно сделать красивые фото. Она получила свое название от казанской иконы Божией Матери, которая изначально размещалась в ее фасаде.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Башня Ивановских ворот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Башня Ивановских ворот</w:t>
      </w: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ведет прямо в прилегающий к юго-восточной стене кремлевский сад.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Башня Пятницких ворот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Название свое башня получила из-за близлежащей Пятницкой церкви.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XVI веке в них хранились карабины, мушкеты, латы, свинцовые пули и знамена.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Башня Водяных ворот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Свое название башня Водяных ворот получила оттого, что через эти ворота постоянно шел Крестный ход из кремля на реку ("на воду").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Единственная квадратная башня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Это единственная квадратная башня из пяти глухих. Внутри она была разделена двумя мостами на ярусы. Под башней находился погреб с оружием и порохом.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погребу (в стене кремля) сохранился проход, позволявший выйти на берег Упы.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Кремлевский сад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1838 году в Туле произошёл страшный пожар.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Почти вся деревянная Тула выгорела, огонь уничтожил Сенной рынок возле него.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Местные власти решили заложить бульвар, который позднее получил название Кремлевский сад.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Его строительство завершилось в 1847 году.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Кремлевский сад очень быстро стал самым любимым местом отдыха туляков.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Здесь находится два православных храма.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Первый из них –  </w:t>
      </w:r>
      <w:r w:rsidRPr="007F4F7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Свято-Успенский собор</w:t>
      </w: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, возведенный в 1762 году, считается самым красивым храмом во всей Туле. Он заслужил признание и любовь благодаря роскошной архитектуре и царственному убранству.</w:t>
      </w:r>
    </w:p>
    <w:p w:rsidR="00CC0B93" w:rsidRPr="007F4F73" w:rsidRDefault="00CC0B93" w:rsidP="00CC0B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F4F73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26C57CC">
            <wp:extent cx="2883535" cy="21640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0B93" w:rsidRPr="007F4F73" w:rsidRDefault="00CC0B93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Богоявленский собор</w:t>
      </w: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более молодой, датой его появления считают 1855 год. Собор не действующий, он построен в память о жертвах войны 1812 года. В 1930 году его закрыли и планировали организовать здесь Дом физкультурников, потому он лишился своих глав. Несколько лет назад собор начали реконструировать, однако в 2017 году он все еще не функционирует.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Государственный музей оружия</w:t>
      </w: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– самое старое в своем роде хранилище уникальных военных экспонатов. Он считается по праву главной и самой ценной достопримечательностью Тульского кремля. Музей представляет собой шестиэтажное здание. Оно связано с местным оружейным заводом, который по приказу Петра I не реконструировал старинные пушки и отдавал их в музей.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Тульский кремль</w:t>
      </w: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— одно из древнейших сооружений Тулы. За свою долгую историю он много чего пережил — осады, войны, разрушения. В настоящее время на территории кремля продолжается реставрация. Но уже сейчас он приведен в порядок и гулять по нему — одно удовольствие. Отреставрированы </w:t>
      </w: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кремлевские стены и башни, возвращен первоначальный облик Успенскому собору, восстановлена колокольня, а внутри разбит парк.</w:t>
      </w:r>
    </w:p>
    <w:p w:rsidR="002D0E31" w:rsidRPr="007F4F73" w:rsidRDefault="002D0E31" w:rsidP="002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F4F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2020 году Тульскому кремлю исполнится 500 лет. Подготовка к празднованию этой без преувеличения эпохальной даты ведется уже сегодня. Причем, согласно Указу Президента России Владимира Путина от 10 ноября 2016 года, торжества будут проходить в масштабах всей страны.</w:t>
      </w:r>
    </w:p>
    <w:p w:rsidR="00C23F44" w:rsidRPr="007F4F73" w:rsidRDefault="00C23F44">
      <w:pPr>
        <w:rPr>
          <w:rFonts w:ascii="Times New Roman" w:hAnsi="Times New Roman"/>
        </w:rPr>
      </w:pPr>
    </w:p>
    <w:p w:rsidR="002D0E31" w:rsidRPr="007F4F73" w:rsidRDefault="002D0E31">
      <w:pPr>
        <w:rPr>
          <w:rFonts w:ascii="Times New Roman" w:hAnsi="Times New Roman"/>
        </w:rPr>
      </w:pPr>
      <w:r w:rsidRPr="007F4F73">
        <w:rPr>
          <w:rFonts w:ascii="Times New Roman" w:hAnsi="Times New Roman"/>
        </w:rPr>
        <w:t xml:space="preserve">       </w:t>
      </w:r>
      <w:r w:rsidRPr="007F4F73">
        <w:rPr>
          <w:rFonts w:ascii="Times New Roman" w:hAnsi="Times New Roman"/>
          <w:noProof/>
          <w:lang w:eastAsia="ru-RU"/>
        </w:rPr>
        <w:drawing>
          <wp:inline distT="0" distB="0" distL="0" distR="0" wp14:anchorId="79A0D9B5" wp14:editId="17AB1581">
            <wp:extent cx="2844901" cy="2133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45610" cy="2134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0E31" w:rsidRPr="007F4F73" w:rsidRDefault="002D0E31">
      <w:pPr>
        <w:rPr>
          <w:rFonts w:ascii="Times New Roman" w:hAnsi="Times New Roman"/>
        </w:rPr>
      </w:pPr>
    </w:p>
    <w:p w:rsidR="002D0E31" w:rsidRPr="007F4F73" w:rsidRDefault="002D0E31">
      <w:pPr>
        <w:rPr>
          <w:rFonts w:ascii="Times New Roman" w:hAnsi="Times New Roman"/>
        </w:rPr>
      </w:pPr>
      <w:r w:rsidRPr="007F4F73">
        <w:rPr>
          <w:rFonts w:ascii="Times New Roman" w:hAnsi="Times New Roman"/>
        </w:rPr>
        <w:t xml:space="preserve">    </w:t>
      </w:r>
    </w:p>
    <w:sectPr w:rsidR="002D0E31" w:rsidRPr="007F4F73" w:rsidSect="002D0E31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873F3F"/>
    <w:multiLevelType w:val="multilevel"/>
    <w:tmpl w:val="0562C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860"/>
    <w:rsid w:val="002D0E31"/>
    <w:rsid w:val="007C75CE"/>
    <w:rsid w:val="007F4F73"/>
    <w:rsid w:val="00B60384"/>
    <w:rsid w:val="00B96860"/>
    <w:rsid w:val="00C23F44"/>
    <w:rsid w:val="00CC0B93"/>
    <w:rsid w:val="00CD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2EE19"/>
  <w15:chartTrackingRefBased/>
  <w15:docId w15:val="{C3AB095A-3D2B-4513-A4F9-9FC7A8A3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E3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9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7FA4A-BE85-46DF-B56E-5C46527D7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2020-10-28T17:32:00Z</dcterms:created>
  <dcterms:modified xsi:type="dcterms:W3CDTF">2021-02-08T08:17:00Z</dcterms:modified>
</cp:coreProperties>
</file>