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Классный час «Урок мужества»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Цель</w:t>
      </w:r>
      <w:r w:rsidRPr="00BC709E">
        <w:rPr>
          <w:color w:val="000000"/>
          <w:sz w:val="28"/>
          <w:szCs w:val="28"/>
        </w:rPr>
        <w:t>: сформировать представление о мужестве, долге, чести, ответственности, нравственности, понимание того, что быть патриотом – это долг каждого гражданина своей страны.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</w:rPr>
        <w:t>Задачи</w:t>
      </w:r>
      <w:r w:rsidRPr="00BC709E">
        <w:rPr>
          <w:color w:val="000000"/>
          <w:sz w:val="28"/>
          <w:szCs w:val="28"/>
        </w:rPr>
        <w:t>:</w:t>
      </w:r>
      <w:r w:rsidRPr="00BC709E">
        <w:rPr>
          <w:color w:val="000000"/>
          <w:sz w:val="28"/>
          <w:szCs w:val="28"/>
        </w:rPr>
        <w:br/>
        <w:t>1) познакомить с героическими и трагическими страницами истории Отечества;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2) на героических примерах детей воспитывать у обучающихся мужество, любовь к своей Родине, патриотизм;</w:t>
      </w:r>
      <w:r w:rsidRPr="00BC709E">
        <w:rPr>
          <w:color w:val="000000"/>
          <w:sz w:val="28"/>
          <w:szCs w:val="28"/>
        </w:rPr>
        <w:br/>
        <w:t>3) воспитывать уважение к ветеранам, подвигам военнослужащих, защитников Отечества, осознание необходимости увековечения памяти павших героев;</w:t>
      </w:r>
      <w:r w:rsidRPr="00BC709E">
        <w:rPr>
          <w:color w:val="000000"/>
          <w:sz w:val="28"/>
          <w:szCs w:val="28"/>
        </w:rPr>
        <w:br/>
        <w:t>4) способствовать формированию у молодого поколения готовности к защите Родины.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Оборудование:</w:t>
      </w:r>
      <w:r w:rsidRPr="00BC709E">
        <w:rPr>
          <w:color w:val="000000"/>
          <w:sz w:val="28"/>
          <w:szCs w:val="28"/>
        </w:rPr>
        <w:t> презентация к уроку, видеоролик «Горячее сердце» о подвигах современных детей.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Ход урока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  <w:u w:val="single"/>
        </w:rPr>
        <w:t>I. Организационный момент</w:t>
      </w:r>
    </w:p>
    <w:p w:rsidR="00F6389A" w:rsidRDefault="00BC709E" w:rsidP="00F6389A">
      <w:pPr>
        <w:pStyle w:val="a3"/>
        <w:spacing w:before="0" w:beforeAutospacing="0" w:after="0" w:afterAutospacing="0"/>
        <w:ind w:left="-113" w:right="-340"/>
        <w:rPr>
          <w:b/>
          <w:bCs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  <w:u w:val="single"/>
        </w:rPr>
        <w:t>II. Определение темы урока</w:t>
      </w:r>
      <w:r w:rsidRPr="00BC709E">
        <w:rPr>
          <w:b/>
          <w:bCs/>
          <w:color w:val="000000"/>
          <w:sz w:val="28"/>
          <w:szCs w:val="28"/>
        </w:rPr>
        <w:t> </w:t>
      </w:r>
    </w:p>
    <w:p w:rsidR="00BC709E" w:rsidRPr="00BC709E" w:rsidRDefault="00430410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43041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E621A8F" wp14:editId="04A1B200">
            <wp:simplePos x="0" y="0"/>
            <wp:positionH relativeFrom="column">
              <wp:posOffset>3051387</wp:posOffset>
            </wp:positionH>
            <wp:positionV relativeFrom="paragraph">
              <wp:posOffset>427143</wp:posOffset>
            </wp:positionV>
            <wp:extent cx="2810510" cy="2108200"/>
            <wp:effectExtent l="0" t="0" r="8890" b="6350"/>
            <wp:wrapTight wrapText="bothSides">
              <wp:wrapPolygon edited="0">
                <wp:start x="0" y="0"/>
                <wp:lineTo x="0" y="21470"/>
                <wp:lineTo x="21522" y="21470"/>
                <wp:lineTo x="21522" y="0"/>
                <wp:lineTo x="0" y="0"/>
              </wp:wrapPolygon>
            </wp:wrapTight>
            <wp:docPr id="3" name="Рисунок 3" descr="C:\Users\Admin\Desktop\aebf0692-c85e-44fa-88cd-cb667e05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ebf0692-c85e-44fa-88cd-cb667e051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09E" w:rsidRPr="00BC709E">
        <w:rPr>
          <w:color w:val="FF0000"/>
          <w:sz w:val="28"/>
          <w:szCs w:val="28"/>
        </w:rPr>
        <w:br/>
      </w:r>
      <w:r w:rsidR="00BC709E" w:rsidRPr="00BC709E">
        <w:rPr>
          <w:color w:val="000000"/>
          <w:sz w:val="28"/>
          <w:szCs w:val="28"/>
        </w:rPr>
        <w:t>Мужество – это не мода,</w:t>
      </w:r>
      <w:r w:rsidR="00BC709E" w:rsidRPr="00BC709E">
        <w:rPr>
          <w:color w:val="000000"/>
          <w:sz w:val="28"/>
          <w:szCs w:val="28"/>
        </w:rPr>
        <w:br/>
        <w:t>Скорая, быстротечная,</w:t>
      </w:r>
      <w:r w:rsidR="00BC709E" w:rsidRPr="00BC709E">
        <w:rPr>
          <w:color w:val="000000"/>
          <w:sz w:val="28"/>
          <w:szCs w:val="28"/>
        </w:rPr>
        <w:br/>
        <w:t>Мужество – суть мужчины,</w:t>
      </w:r>
      <w:r w:rsidR="00BC709E" w:rsidRPr="00BC709E">
        <w:rPr>
          <w:color w:val="000000"/>
          <w:sz w:val="28"/>
          <w:szCs w:val="28"/>
        </w:rPr>
        <w:br/>
        <w:t>Прочная, долгая, вечная.</w:t>
      </w:r>
      <w:r w:rsidR="00BC709E" w:rsidRPr="00BC709E">
        <w:rPr>
          <w:color w:val="000000"/>
          <w:sz w:val="28"/>
          <w:szCs w:val="28"/>
        </w:rPr>
        <w:br/>
        <w:t>Если зернышко смелости</w:t>
      </w:r>
      <w:r w:rsidR="00BC709E" w:rsidRPr="00BC709E">
        <w:rPr>
          <w:color w:val="000000"/>
          <w:sz w:val="28"/>
          <w:szCs w:val="28"/>
        </w:rPr>
        <w:br/>
        <w:t>С почвой подружится.</w:t>
      </w:r>
      <w:r w:rsidR="00BC709E" w:rsidRPr="00BC709E">
        <w:rPr>
          <w:color w:val="000000"/>
          <w:sz w:val="28"/>
          <w:szCs w:val="28"/>
        </w:rPr>
        <w:br/>
        <w:t>Вызреет в пору спелости</w:t>
      </w:r>
      <w:r w:rsidR="00BC709E" w:rsidRPr="00BC709E">
        <w:rPr>
          <w:color w:val="000000"/>
          <w:sz w:val="28"/>
          <w:szCs w:val="28"/>
        </w:rPr>
        <w:br/>
        <w:t>Зернышко колосом мужества.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Учитель</w:t>
      </w:r>
      <w:r w:rsidR="00BC709E" w:rsidRPr="00BC709E">
        <w:rPr>
          <w:color w:val="000000"/>
          <w:sz w:val="28"/>
          <w:szCs w:val="28"/>
        </w:rPr>
        <w:t>:</w:t>
      </w:r>
      <w:r w:rsidR="00BC709E" w:rsidRPr="00BC709E">
        <w:rPr>
          <w:color w:val="000000"/>
          <w:sz w:val="28"/>
          <w:szCs w:val="28"/>
        </w:rPr>
        <w:br/>
        <w:t>- Ребята, о чем строки этого стихотворения?</w:t>
      </w:r>
      <w:r w:rsidR="00BC709E" w:rsidRPr="00BC709E">
        <w:rPr>
          <w:color w:val="000000"/>
          <w:sz w:val="28"/>
          <w:szCs w:val="28"/>
        </w:rPr>
        <w:br/>
        <w:t>(ответ учащихся)</w:t>
      </w:r>
      <w:r w:rsidRPr="0043041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Учитель</w:t>
      </w:r>
      <w:r w:rsidR="00BC709E" w:rsidRPr="00BC709E">
        <w:rPr>
          <w:color w:val="000000"/>
          <w:sz w:val="28"/>
          <w:szCs w:val="28"/>
        </w:rPr>
        <w:t>:</w:t>
      </w:r>
      <w:r w:rsidR="00BC709E" w:rsidRPr="00BC709E">
        <w:rPr>
          <w:color w:val="000000"/>
          <w:sz w:val="28"/>
          <w:szCs w:val="28"/>
        </w:rPr>
        <w:br/>
        <w:t>- Скажите, пожалуйста, как вы считаете, что такое мужество и какого человека можно назвать мужественным?</w:t>
      </w:r>
      <w:r w:rsidR="00BC709E" w:rsidRPr="00BC709E">
        <w:rPr>
          <w:color w:val="000000"/>
          <w:sz w:val="28"/>
          <w:szCs w:val="28"/>
        </w:rPr>
        <w:br/>
        <w:t>(ответ учащихся)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III . Работа по теме.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Учитель</w:t>
      </w:r>
      <w:r w:rsidR="00BC709E" w:rsidRPr="00BC709E">
        <w:rPr>
          <w:color w:val="000000"/>
          <w:sz w:val="28"/>
          <w:szCs w:val="28"/>
        </w:rPr>
        <w:t>: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-Догадались ли вы о чем пойдет речь?</w:t>
      </w:r>
      <w:r w:rsidRPr="00BC709E">
        <w:rPr>
          <w:color w:val="000000"/>
          <w:sz w:val="28"/>
          <w:szCs w:val="28"/>
        </w:rPr>
        <w:br/>
        <w:t>- Да, ребята, сегодня мы с вами поговорим о мужестве. Наш классный час так и называется «Урок мужества</w:t>
      </w:r>
      <w:r w:rsidRPr="00BC709E">
        <w:rPr>
          <w:b/>
          <w:bCs/>
          <w:color w:val="000000"/>
          <w:sz w:val="28"/>
          <w:szCs w:val="28"/>
        </w:rPr>
        <w:t>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FF0000"/>
          <w:sz w:val="28"/>
          <w:szCs w:val="28"/>
        </w:rPr>
        <w:t>(Слайд 2)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Назовите пожалуйста события, когда людям нашей страны приходилось быть особенно мужественными.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</w:rPr>
        <w:t>Учащиеся</w:t>
      </w:r>
      <w:r w:rsidRPr="00BC709E">
        <w:rPr>
          <w:color w:val="000000"/>
          <w:sz w:val="28"/>
          <w:szCs w:val="28"/>
        </w:rPr>
        <w:t>: - Во время Великой Отечественной войны.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</w:rPr>
        <w:lastRenderedPageBreak/>
        <w:t>Учитель</w:t>
      </w:r>
      <w:r w:rsidRPr="00BC709E">
        <w:rPr>
          <w:color w:val="000000"/>
          <w:sz w:val="28"/>
          <w:szCs w:val="28"/>
        </w:rPr>
        <w:t>:</w:t>
      </w:r>
      <w:r w:rsidRPr="00BC709E">
        <w:rPr>
          <w:color w:val="000000"/>
          <w:sz w:val="28"/>
          <w:szCs w:val="28"/>
        </w:rPr>
        <w:br/>
        <w:t>- Давайте вспомним об этой войне.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Великая Отечественная война началась в 22 июня 1941 года и закончилась победой нашего народа 9 мая 1945 года. Дорогой ценой досталась нашему народу победа. Почти четыре года, 1418 дней, шла война. Это были годы лишений, горя, тяжёлого труда. Разорены города и сёла, выжжены поля, оборваны мечты и надежды советских людей. На фронт уходили ребята и девушки, едва закончив школу. Принято считать, что на фронте мужественно воевали только мужчины. Это далеко не так! В годы ВОВ на фронте мужественно сражались множество русских девушек и женщин.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 России погибло более 7 миллионов людей. Вместе с тем это были годы мужества, беззаветной любви к Родине.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Воскресным утром 1941 года тысячи мальчиков и девочек со своими родителями в страхе и ужасе бежали из своих домов. Они шли нескончаемым потоком по дорогам войны, растянувшейся на целых 4 года.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Сколько их было, убитых и раненых, истерзанных и униженных за годы Великой Отечественной!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Первым и главным кадром, восхищавшим фашистских головорезов, был кадр хроники, на котором была изображена убитая девочка с куклой, лежавшая на одной из улиц белорусского города Бреста, первым встретившего войну. Ее лицо было безмятежным, косички упали в пыль дорожной мостовой, а рука судорожно сжимала совсем новую куклу.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 Южном красивом городе Ростове-на-Дону жил мальчик. Самой главной его страстью были голуби: о них он знал все. Когда пришли фашисты, мальчик решил бороться с ними. Но не оружием. Его помощниками стали птицы. Голуби, обученные мальчиком, стали бойцами-разведчиками. Они несли сведения из города о местонахождении фашистского штаба, который потом был разгромлен.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Мальчика схватили и жестоко убили.</w:t>
      </w:r>
    </w:p>
    <w:p w:rsidR="00F6389A" w:rsidRDefault="00F6389A" w:rsidP="00F6389A">
      <w:pPr>
        <w:pStyle w:val="a3"/>
        <w:spacing w:before="0" w:beforeAutospacing="0" w:after="0" w:afterAutospacing="0"/>
        <w:ind w:left="-113" w:right="-340"/>
        <w:rPr>
          <w:b/>
          <w:bCs/>
          <w:color w:val="FF0000"/>
          <w:sz w:val="28"/>
          <w:szCs w:val="28"/>
        </w:rPr>
      </w:pPr>
    </w:p>
    <w:p w:rsidR="00BC709E" w:rsidRPr="00430410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Леонид Голиков, 14 лет – Герой Советского Союза, погиб смертью храбрых в бою.</w:t>
      </w:r>
      <w:r w:rsidR="00430410" w:rsidRPr="0043041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Занаида Портнова, 15 лет - Герой Советского Союза, юная партизанка, зверски замучена фашистами.</w:t>
      </w:r>
    </w:p>
    <w:p w:rsidR="00BC709E" w:rsidRDefault="00430410" w:rsidP="00F6389A">
      <w:pPr>
        <w:pStyle w:val="a3"/>
        <w:spacing w:before="0" w:beforeAutospacing="0" w:after="0" w:afterAutospacing="0"/>
        <w:ind w:left="-113" w:right="-340"/>
        <w:rPr>
          <w:color w:val="000000"/>
          <w:sz w:val="28"/>
          <w:szCs w:val="28"/>
        </w:rPr>
      </w:pPr>
      <w:r w:rsidRPr="0043041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1968EA98" wp14:editId="68FC902C">
            <wp:simplePos x="0" y="0"/>
            <wp:positionH relativeFrom="column">
              <wp:posOffset>2847975</wp:posOffset>
            </wp:positionH>
            <wp:positionV relativeFrom="paragraph">
              <wp:posOffset>154728</wp:posOffset>
            </wp:positionV>
            <wp:extent cx="3098165" cy="2323465"/>
            <wp:effectExtent l="0" t="0" r="6985" b="635"/>
            <wp:wrapTight wrapText="bothSides">
              <wp:wrapPolygon edited="0">
                <wp:start x="0" y="0"/>
                <wp:lineTo x="0" y="21429"/>
                <wp:lineTo x="21516" y="21429"/>
                <wp:lineTo x="21516" y="0"/>
                <wp:lineTo x="0" y="0"/>
              </wp:wrapPolygon>
            </wp:wrapTight>
            <wp:docPr id="2" name="Рисунок 2" descr="C:\Users\Admin\Desktop\b760933c-ad60-46c8-b242-b317e5c4f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b760933c-ad60-46c8-b242-b317e5c4f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09E" w:rsidRPr="00BC709E">
        <w:rPr>
          <w:color w:val="000000"/>
          <w:sz w:val="28"/>
          <w:szCs w:val="28"/>
        </w:rPr>
        <w:t>Валентин Котик, 14 лет - Герой Советского Союза, погиб в неравном бою с фашистами.</w:t>
      </w:r>
    </w:p>
    <w:p w:rsidR="00F6389A" w:rsidRPr="00BC709E" w:rsidRDefault="00F6389A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Лара Михеенко, 12 лет – расстреляна фашистами.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Марат Казей, 15 лет - Герой Советского Союза, окруженный фашистами, подорвал себя гранатой.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Нина Сагайдак, 14 лет – выполняя задание, попала в руки фашистов. Расстреляна.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lastRenderedPageBreak/>
        <w:t>Володя Дубинин, 15 лет – выполняя задание в тылу врага, подорвался на мине.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Александр Ковалев, 13 лет – юнга-североморец, грудью закрывший пробоину в корабле. Спас корабль и команду.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Это из их жизни пришло к нам слово «мужество».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5 августа 1942 года. Варшава, столица Польши. Из Дома сирот выходит 100 детей. Впереди – их учитель, Януш Корчак.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Они идут по улицам Варшавы на вокзал, где их ждет поезд, который направится в фашистский лагерь смерти – Треблинку. Дети идут не боясь, потому что с ними идет умный и мудрый взрослый, которого они ласково называют «Старый доктор».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 поезде дети садятся вокруг Старого доктора и просят: «Расскажи нам сказку!»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Он рассказывал им сказки даже тогда, когда всех их поглотила газовая камера лагеря смерти.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Вот я и думаю: пережить это, узнать это, пройти это – МУЖЕСТВО?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</w:t>
      </w:r>
    </w:p>
    <w:p w:rsidR="00BC709E" w:rsidRDefault="00430410" w:rsidP="00F6389A">
      <w:pPr>
        <w:pStyle w:val="a3"/>
        <w:spacing w:before="0" w:beforeAutospacing="0" w:after="0" w:afterAutospacing="0"/>
        <w:ind w:left="-113" w:right="-340"/>
        <w:rPr>
          <w:color w:val="000000"/>
          <w:sz w:val="28"/>
          <w:szCs w:val="28"/>
        </w:rPr>
      </w:pPr>
      <w:r w:rsidRPr="00430410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7E1A3A9" wp14:editId="26508C66">
            <wp:simplePos x="0" y="0"/>
            <wp:positionH relativeFrom="column">
              <wp:posOffset>3175</wp:posOffset>
            </wp:positionH>
            <wp:positionV relativeFrom="paragraph">
              <wp:posOffset>21590</wp:posOffset>
            </wp:positionV>
            <wp:extent cx="2624455" cy="2159000"/>
            <wp:effectExtent l="0" t="0" r="4445" b="0"/>
            <wp:wrapTight wrapText="bothSides">
              <wp:wrapPolygon edited="0">
                <wp:start x="0" y="0"/>
                <wp:lineTo x="0" y="21346"/>
                <wp:lineTo x="21480" y="21346"/>
                <wp:lineTo x="21480" y="0"/>
                <wp:lineTo x="0" y="0"/>
              </wp:wrapPolygon>
            </wp:wrapTight>
            <wp:docPr id="4" name="Рисунок 4" descr="C:\Users\Admin\Desktop\a347c3f0-f4a0-47f6-b058-9a9f25ea87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347c3f0-f4a0-47f6-b058-9a9f25ea87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09E" w:rsidRPr="00BC709E">
        <w:rPr>
          <w:color w:val="000000"/>
          <w:sz w:val="28"/>
          <w:szCs w:val="28"/>
        </w:rPr>
        <w:t>Пережив даже такую страшную войну, мир продолжал страдать от варварства взрослых.</w:t>
      </w:r>
    </w:p>
    <w:p w:rsidR="00F6389A" w:rsidRPr="00BC709E" w:rsidRDefault="00F6389A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6 и 9 августа 1945 года наступила новая эра вандализма и агрессии. Американские самолеты сбросили свои атомные бомбы на японские города Хиросиму и Нагасаки.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Атом, этот мирный атом, который способен продвинуть человечество на века вперед, стал в злых руках людей проклятьем. Именно он принес заболевание, которое получило название «лучевая болезнь». Первыми стали болеть дети…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Ее звали Сасаки Садако. Она жила в красивом городе, у нее было много друзей. Она любила петь, играть, рисовать.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Ей было 2 года, когда на город сбросили атомную бомбу.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Она стала очень уставать, поэтому родители отвели ее к врачу. Там узнали, что она больна лучевой болезнью.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«Однажды мне приснился сон. Мне приснилось, что я обязательно справлюсь с болезнью, если сделаю тысячу бумажных журавликов. Но делать мне их было очень трудно. У меня не было сил».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На помощь девочке пришли все дети Хиросимы и Японии.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Но силы девочки таяли. И тогда дети других стран решили помочь. Японские почтальоны без задержек доставляли Сасаки письма и посылки с журавликами из разных стран мира.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И она старалась.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Вот я и думаю: это МУЖЕСТВО?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Девочка умерла. Зло, посеянное атомной бомбой, победило Жизнь.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FF0000"/>
          <w:sz w:val="28"/>
          <w:szCs w:val="28"/>
        </w:rPr>
        <w:t>(Слайд 15, 16, 17)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lastRenderedPageBreak/>
        <w:t>«Здравствуйте, Михаил Сергеевич. Меня зовут Саманта Смит. Я живу в городе Манчестер в Америке. У меня много друзей. Я люблю встречаться с ними. А еще я люблю природу…Одно лишь меня очень заботит. Правда ли то, о чем так часто говорят по телевизору? Будто бы русские хотят сбросить на мою страну атомную бомбу. Мне страшно и за себя, и за своих родных, и за папу с мамой».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Это письмо было написано тогда, когда взаимоотношения между Россией и Америкой называли четко - «холодная война». Одно неверное слово – и две самые крупные державы мира готовы начать войну, атомную войну!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«Здравствуй, дорогая Саманта! Мне кажется, ты смелая и честная девочка… Твой вопрос самый главный. Отвечу на него честно и серьезно. Мы хотим мира для тебя и всех народов планеты…»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Руководитель советской страны пригласил Саманту и ее родителей в СССР. И они приехали!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Саманта стала символом мира в мире, борцом за его сохранение.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Вот я и думаю, это МУЖЕСТВО – пойти наперекор всему, верить в светлое, чистое, красивое и заплатить за это своею жизнью.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26 августа 1985 года ночью, при посадке на борт маленького самолета, прогремел взрыв. Саманта вместе с родителями погибла. Бомбу заложили те, кому мир на Земле был неудобен и не нужен.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Саманте было 13!</w:t>
      </w:r>
      <w:r w:rsidRPr="00BC709E">
        <w:rPr>
          <w:rFonts w:ascii="Tahoma" w:hAnsi="Tahoma" w:cs="Tahoma"/>
          <w:color w:val="000000"/>
          <w:sz w:val="28"/>
          <w:szCs w:val="28"/>
        </w:rPr>
        <w:t> </w:t>
      </w:r>
      <w:r w:rsidRPr="00BC709E">
        <w:rPr>
          <w:color w:val="000000"/>
          <w:sz w:val="28"/>
          <w:szCs w:val="28"/>
        </w:rPr>
        <w:t>Это был 20 век…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__________________________</w:t>
      </w:r>
    </w:p>
    <w:p w:rsidR="00BC709E" w:rsidRPr="00BC709E" w:rsidRDefault="00430410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430410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56559DCD" wp14:editId="2D9398B1">
            <wp:simplePos x="0" y="0"/>
            <wp:positionH relativeFrom="column">
              <wp:posOffset>2713990</wp:posOffset>
            </wp:positionH>
            <wp:positionV relativeFrom="paragraph">
              <wp:posOffset>20320</wp:posOffset>
            </wp:positionV>
            <wp:extent cx="3228975" cy="2421255"/>
            <wp:effectExtent l="0" t="0" r="9525" b="0"/>
            <wp:wrapTight wrapText="bothSides">
              <wp:wrapPolygon edited="0">
                <wp:start x="0" y="0"/>
                <wp:lineTo x="0" y="21413"/>
                <wp:lineTo x="21536" y="21413"/>
                <wp:lineTo x="21536" y="0"/>
                <wp:lineTo x="0" y="0"/>
              </wp:wrapPolygon>
            </wp:wrapTight>
            <wp:docPr id="6" name="Рисунок 6" descr="C:\Users\Admin\Desktop\f20d8d51-b2f3-4766-9241-fbe8cb23b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f20d8d51-b2f3-4766-9241-fbe8cb23bf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09E" w:rsidRPr="00BC709E">
        <w:rPr>
          <w:color w:val="000000"/>
          <w:sz w:val="28"/>
          <w:szCs w:val="28"/>
        </w:rPr>
        <w:t>Но 21 век принес Земле новые беды, новые смерти.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И новое страшное слово - терроризм. </w:t>
      </w:r>
      <w:r w:rsidRPr="00BC709E">
        <w:rPr>
          <w:b/>
          <w:bCs/>
          <w:color w:val="FF0000"/>
          <w:sz w:val="28"/>
          <w:szCs w:val="28"/>
        </w:rPr>
        <w:t>(Слайд 18)</w:t>
      </w:r>
      <w:r w:rsidR="00430410" w:rsidRPr="0043041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1 сентября 2004 года. </w:t>
      </w:r>
      <w:r w:rsidRPr="00BC709E">
        <w:rPr>
          <w:b/>
          <w:bCs/>
          <w:color w:val="FF0000"/>
          <w:sz w:val="28"/>
          <w:szCs w:val="28"/>
        </w:rPr>
        <w:t>(Слайд 19)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Дети города Беслана идут в школу № 1. Сейчас, совсем скоро все кончится! Черным цветом окрасятся деревья, цветы, небо, солнце, люди и дети</w:t>
      </w:r>
      <w:r w:rsidRPr="00BC709E">
        <w:rPr>
          <w:b/>
          <w:bCs/>
          <w:color w:val="FF0000"/>
          <w:sz w:val="28"/>
          <w:szCs w:val="28"/>
        </w:rPr>
        <w:t>…(Слайд 20)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Дети, которых никогда больше не увидят родители.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Выстрелы. Крики. Ругательства террористов. Все вместе учителя, родители, дети согнаны в спортивный зал.</w:t>
      </w:r>
      <w:r w:rsidRPr="00BC709E">
        <w:rPr>
          <w:b/>
          <w:bCs/>
          <w:color w:val="FF0000"/>
          <w:sz w:val="28"/>
          <w:szCs w:val="28"/>
        </w:rPr>
        <w:t> (Слайд 21)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Прижавшись друг к другу. Молясь и проклиная, страдая и негодуя, все вместе: заложники и террористы.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Спустя несколько дней после захвата школы в Беслане, Россия хоронила 186 детей. </w:t>
      </w:r>
      <w:r w:rsidRPr="00BC709E">
        <w:rPr>
          <w:color w:val="FF0000"/>
          <w:sz w:val="28"/>
          <w:szCs w:val="28"/>
        </w:rPr>
        <w:t>(</w:t>
      </w:r>
      <w:r w:rsidRPr="00BC709E">
        <w:rPr>
          <w:b/>
          <w:bCs/>
          <w:color w:val="FF0000"/>
          <w:sz w:val="28"/>
          <w:szCs w:val="28"/>
        </w:rPr>
        <w:t>Слайд 22, 23, 24, 25)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rFonts w:ascii="Arial" w:hAnsi="Arial" w:cs="Arial"/>
          <w:color w:val="000000"/>
          <w:sz w:val="28"/>
          <w:szCs w:val="28"/>
        </w:rPr>
        <w:t>…</w:t>
      </w:r>
      <w:r w:rsidRPr="00BC709E">
        <w:rPr>
          <w:color w:val="000000"/>
          <w:sz w:val="28"/>
          <w:szCs w:val="28"/>
        </w:rPr>
        <w:t>Заплакала земля в тоске глухой…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rFonts w:ascii="Arial" w:hAnsi="Arial" w:cs="Arial"/>
          <w:color w:val="000000"/>
          <w:sz w:val="28"/>
          <w:szCs w:val="28"/>
        </w:rPr>
        <w:t>…</w:t>
      </w:r>
      <w:r w:rsidRPr="00BC709E">
        <w:rPr>
          <w:color w:val="000000"/>
          <w:sz w:val="28"/>
          <w:szCs w:val="28"/>
        </w:rPr>
        <w:t>Земля моя, скажи мне, что с тобой?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Ты часто горе видела людское,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Ты миллионы лет цвела для нас,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Но испытала ль ты хотя бы раз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Такой позор и варварство такое?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lastRenderedPageBreak/>
        <w:t>М.Джалиль «Варварство»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Вот я и думаю: что такое МУЖЕСТВО?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Получается, что для кого-то сама жизнь – это МУЖЕСТВО.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Заметьте, я начала говорить о детях. Сколько их – жертв фашизма, терактов, катастроф. Как соединить понятия «дети» и «мужество», если нет ничего дороже на земле, чем улыбка ребенка?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Даже в наше мирное время дети гибнут. Что может быть страшнее смерти ребенка? Смерти бессмысленной и жестокой, смерти от руки взрослого, призванного самой природой защищать и растить дитя.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Дети, фотографии которых мы с вами сегодня увидели, не допели и не доиграли, их улыбки были стерты взрослой бесчеловечностью и жестокостью в самом начале их маленькой жизни. Их родители, дедушки и бабушки уже никогда в своей жизни не были или не будут в полной мере счастливы.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Эти дети были по-настоящему мужественными детьми.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А еще я нашла слово «мужество» в названии одной из высших государственных наград – Орден Мужества. </w:t>
      </w:r>
      <w:r w:rsidRPr="00BC709E">
        <w:rPr>
          <w:b/>
          <w:bCs/>
          <w:color w:val="FF0000"/>
          <w:sz w:val="28"/>
          <w:szCs w:val="28"/>
        </w:rPr>
        <w:t>(Слайд 26).</w:t>
      </w:r>
      <w:r w:rsidRPr="00BC709E">
        <w:rPr>
          <w:color w:val="000000"/>
          <w:sz w:val="28"/>
          <w:szCs w:val="28"/>
        </w:rPr>
        <w:t> В системе государственных наград после самых высоких он на 5 месте.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Учрежден Указом Президента РФ от 2 марта 1994 года № 442.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И пояснительная записка к нему: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«Орденом Мужества награждаются граждане за самоотверженные поступки, мужество и отвагу, проявленные при спасении людей, охране общественного порядка, в борьбе с преступностью, во время стихийных бедствий, а также за смелые и решительные действия, совершенные при исполнении воинского, гражданского или служебного долга в условиях, сопряженных с риском для жизни». </w:t>
      </w:r>
      <w:r w:rsidRPr="00BC709E">
        <w:rPr>
          <w:b/>
          <w:bCs/>
          <w:color w:val="FF0000"/>
          <w:sz w:val="28"/>
          <w:szCs w:val="28"/>
        </w:rPr>
        <w:t>(Слайд 27)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А только ли с войной появляется в нашей жизни это слово – «мужество»?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-Проявляется ли мужество детей в наши мирные дни?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В чем?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-Убедиться в этом вам поможет видеоролик о детях, ваших сверстниках, которые награждены Орденом мужества. А в чем проявилось их мужество, давайте посмотрим.</w:t>
      </w:r>
    </w:p>
    <w:p w:rsidR="005A3DA4" w:rsidRDefault="00F6389A" w:rsidP="00F6389A">
      <w:pPr>
        <w:ind w:left="-113" w:right="-340"/>
        <w:rPr>
          <w:b/>
          <w:sz w:val="32"/>
        </w:rPr>
      </w:pPr>
      <w:r w:rsidRPr="00F6389A">
        <w:rPr>
          <w:b/>
          <w:sz w:val="32"/>
        </w:rPr>
        <w:t xml:space="preserve">Итог </w:t>
      </w:r>
    </w:p>
    <w:p w:rsidR="00F6389A" w:rsidRDefault="00F6389A" w:rsidP="00F6389A">
      <w:pPr>
        <w:ind w:left="-113" w:right="-340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F6389A" w:rsidRPr="001A6D9F" w:rsidRDefault="00F6389A" w:rsidP="001A6D9F">
      <w:pPr>
        <w:tabs>
          <w:tab w:val="left" w:pos="3135"/>
        </w:tabs>
        <w:rPr>
          <w:sz w:val="32"/>
        </w:rPr>
      </w:pPr>
      <w:bookmarkStart w:id="0" w:name="_GoBack"/>
      <w:bookmarkEnd w:id="0"/>
    </w:p>
    <w:sectPr w:rsidR="00F6389A" w:rsidRPr="001A6D9F" w:rsidSect="004304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9E"/>
    <w:rsid w:val="001A6D9F"/>
    <w:rsid w:val="00430410"/>
    <w:rsid w:val="005A3DA4"/>
    <w:rsid w:val="00817430"/>
    <w:rsid w:val="00BC709E"/>
    <w:rsid w:val="00F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8548"/>
  <w15:docId w15:val="{901A5940-8380-474F-A59D-C08555AF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Admin</cp:lastModifiedBy>
  <cp:revision>7</cp:revision>
  <dcterms:created xsi:type="dcterms:W3CDTF">2018-06-18T12:14:00Z</dcterms:created>
  <dcterms:modified xsi:type="dcterms:W3CDTF">2020-10-27T06:30:00Z</dcterms:modified>
</cp:coreProperties>
</file>