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89" w:rsidRPr="00FA5489" w:rsidRDefault="00FA5489" w:rsidP="00FA5489">
      <w:pPr>
        <w:ind w:left="-454" w:right="-3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A5489">
        <w:rPr>
          <w:rFonts w:ascii="Times New Roman" w:hAnsi="Times New Roman" w:cs="Times New Roman"/>
          <w:color w:val="FF0000"/>
          <w:sz w:val="28"/>
          <w:szCs w:val="28"/>
        </w:rPr>
        <w:t>МКОУ «</w:t>
      </w:r>
      <w:proofErr w:type="spellStart"/>
      <w:r w:rsidRPr="00FA5489">
        <w:rPr>
          <w:rFonts w:ascii="Times New Roman" w:hAnsi="Times New Roman" w:cs="Times New Roman"/>
          <w:color w:val="FF0000"/>
          <w:sz w:val="28"/>
          <w:szCs w:val="28"/>
        </w:rPr>
        <w:t>Акайталинская</w:t>
      </w:r>
      <w:proofErr w:type="spellEnd"/>
      <w:r w:rsidRPr="00FA5489">
        <w:rPr>
          <w:rFonts w:ascii="Times New Roman" w:hAnsi="Times New Roman" w:cs="Times New Roman"/>
          <w:color w:val="FF0000"/>
          <w:sz w:val="28"/>
          <w:szCs w:val="28"/>
        </w:rPr>
        <w:t xml:space="preserve"> СОШ»</w:t>
      </w:r>
    </w:p>
    <w:p w:rsidR="00FA5489" w:rsidRPr="00FA5489" w:rsidRDefault="00FA5489" w:rsidP="00FA5489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FA5489" w:rsidRPr="00FA5489" w:rsidRDefault="00FA5489" w:rsidP="00FA5489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FA5489" w:rsidRPr="00FA5489" w:rsidRDefault="00FA5489" w:rsidP="00FA5489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FA5489" w:rsidRPr="00FA5489" w:rsidRDefault="00FA5489" w:rsidP="00FA5489">
      <w:pPr>
        <w:ind w:left="-454" w:right="-340"/>
        <w:jc w:val="center"/>
        <w:rPr>
          <w:rFonts w:ascii="Times New Roman" w:hAnsi="Times New Roman" w:cs="Times New Roman"/>
          <w:sz w:val="28"/>
          <w:szCs w:val="28"/>
        </w:rPr>
      </w:pPr>
      <w:r w:rsidRPr="00FA54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3D689" wp14:editId="1B4A20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5489" w:rsidRPr="00D72B0B" w:rsidRDefault="00FA5489" w:rsidP="00FA5489">
                            <w:pPr>
                              <w:ind w:left="-454" w:right="-34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A5489" w:rsidRPr="00D72B0B" w:rsidRDefault="00FA5489" w:rsidP="00FA5489">
                            <w:pPr>
                              <w:ind w:left="-454" w:right="-34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Классный час во 2 «б</w:t>
                            </w:r>
                            <w:r w:rsidRPr="00D72B0B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 классе</w:t>
                            </w:r>
                          </w:p>
                          <w:p w:rsidR="00FA5489" w:rsidRPr="00D72B0B" w:rsidRDefault="00FA5489" w:rsidP="00FA5489">
                            <w:pPr>
                              <w:ind w:left="-454" w:right="-34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A5489" w:rsidRPr="00D72B0B" w:rsidRDefault="00FA5489" w:rsidP="00FA5489">
                            <w:pPr>
                              <w:ind w:left="-454" w:right="-34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B0B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«Родной язык дорог каждому из нас»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03D68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9yO45joCAABPBAAADgAAAAAAAAAAAAAAAAAu&#10;AgAAZHJzL2Uyb0RvYy54bWxQSwECLQAUAAYACAAAACEAS4kmzdYAAAAFAQAADwAAAAAAAAAAAAAA&#10;AACUBAAAZHJzL2Rvd25yZXYueG1sUEsFBgAAAAAEAAQA8wAAAJcFAAAAAA==&#10;" filled="f" stroked="f">
                <v:textbox style="mso-fit-shape-to-text:t">
                  <w:txbxContent>
                    <w:p w:rsidR="00FA5489" w:rsidRPr="00D72B0B" w:rsidRDefault="00FA5489" w:rsidP="00FA5489">
                      <w:pPr>
                        <w:ind w:left="-454" w:right="-34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A5489" w:rsidRPr="00D72B0B" w:rsidRDefault="00FA5489" w:rsidP="00FA5489">
                      <w:pPr>
                        <w:ind w:left="-454" w:right="-34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Классный час во 2 «б</w:t>
                      </w:r>
                      <w:r w:rsidRPr="00D72B0B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 классе</w:t>
                      </w:r>
                    </w:p>
                    <w:p w:rsidR="00FA5489" w:rsidRPr="00D72B0B" w:rsidRDefault="00FA5489" w:rsidP="00FA5489">
                      <w:pPr>
                        <w:ind w:left="-454" w:right="-34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A5489" w:rsidRPr="00D72B0B" w:rsidRDefault="00FA5489" w:rsidP="00FA5489">
                      <w:pPr>
                        <w:ind w:left="-454" w:right="-34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B0B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«Родной язык дорог каждому из нас»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5489" w:rsidRPr="00FA5489" w:rsidRDefault="00FA5489" w:rsidP="00FA5489">
      <w:pPr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FA54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FA54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FA54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FA54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FA54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FA54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FA548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A5489" w:rsidRPr="00FA5489" w:rsidRDefault="00FA5489" w:rsidP="00FA548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A5489">
        <w:rPr>
          <w:rFonts w:ascii="Times New Roman" w:hAnsi="Times New Roman" w:cs="Times New Roman"/>
          <w:b/>
          <w:color w:val="FF0000"/>
          <w:sz w:val="28"/>
          <w:szCs w:val="28"/>
        </w:rPr>
        <w:t>Руководитель:</w:t>
      </w:r>
      <w:r w:rsidRPr="00FA54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A5489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Pr="00FA5489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FA5489" w:rsidRDefault="00FA5489" w:rsidP="00FA5489">
      <w:pPr>
        <w:jc w:val="right"/>
        <w:rPr>
          <w:rFonts w:ascii="Times New Roman" w:hAnsi="Times New Roman" w:cs="Times New Roman"/>
          <w:sz w:val="28"/>
          <w:szCs w:val="28"/>
        </w:rPr>
      </w:pPr>
      <w:r w:rsidRPr="00FA5489">
        <w:rPr>
          <w:rFonts w:ascii="Times New Roman" w:hAnsi="Times New Roman" w:cs="Times New Roman"/>
          <w:sz w:val="28"/>
          <w:szCs w:val="28"/>
        </w:rPr>
        <w:t>2020 год.</w:t>
      </w:r>
    </w:p>
    <w:p w:rsidR="00FA5489" w:rsidRDefault="00FA5489" w:rsidP="00FA54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FA5489">
      <w:pPr>
        <w:shd w:val="clear" w:color="auto" w:fill="FFFFFF"/>
        <w:spacing w:after="135" w:line="240" w:lineRule="auto"/>
        <w:ind w:right="-340"/>
        <w:rPr>
          <w:rFonts w:ascii="Times New Roman" w:hAnsi="Times New Roman" w:cs="Times New Roman"/>
          <w:sz w:val="28"/>
          <w:szCs w:val="28"/>
        </w:rPr>
      </w:pPr>
    </w:p>
    <w:p w:rsidR="00122BD4" w:rsidRPr="00FA5489" w:rsidRDefault="00122BD4" w:rsidP="00FA5489">
      <w:pPr>
        <w:shd w:val="clear" w:color="auto" w:fill="FFFFFF"/>
        <w:spacing w:after="135" w:line="240" w:lineRule="auto"/>
        <w:ind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Цели:</w:t>
      </w:r>
    </w:p>
    <w:p w:rsidR="00122BD4" w:rsidRPr="00FA5489" w:rsidRDefault="00122BD4" w:rsidP="00770761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красоту родного языка через средства выразительности.</w:t>
      </w:r>
    </w:p>
    <w:p w:rsidR="00122BD4" w:rsidRPr="00FA5489" w:rsidRDefault="00122BD4" w:rsidP="00770761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учащихся игровыми формами.</w:t>
      </w:r>
    </w:p>
    <w:p w:rsidR="00122BD4" w:rsidRPr="00FA5489" w:rsidRDefault="00122BD4" w:rsidP="00770761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познавательные интересы.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плакаты, красочные буквы алфавита.</w:t>
      </w:r>
    </w:p>
    <w:p w:rsidR="00D72B0B" w:rsidRPr="00FA5489" w:rsidRDefault="00D72B0B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FA5489" w:rsidRDefault="00FA5489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2608" behindDoc="1" locked="0" layoutInCell="1" allowOverlap="1" wp14:anchorId="67F6F76D" wp14:editId="087EED10">
            <wp:simplePos x="0" y="0"/>
            <wp:positionH relativeFrom="column">
              <wp:posOffset>2827655</wp:posOffset>
            </wp:positionH>
            <wp:positionV relativeFrom="paragraph">
              <wp:posOffset>33020</wp:posOffset>
            </wp:positionV>
            <wp:extent cx="2820035" cy="2113915"/>
            <wp:effectExtent l="0" t="0" r="0" b="635"/>
            <wp:wrapTight wrapText="bothSides">
              <wp:wrapPolygon edited="0">
                <wp:start x="0" y="0"/>
                <wp:lineTo x="0" y="21412"/>
                <wp:lineTo x="21449" y="21412"/>
                <wp:lineTo x="21449" y="0"/>
                <wp:lineTo x="0" y="0"/>
              </wp:wrapPolygon>
            </wp:wrapTight>
            <wp:docPr id="1" name="Рисунок 1" descr="C:\Users\Admin\Desktop\092dd16f-1523-48a8-a5aa-2fa83c9eb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92dd16f-1523-48a8-a5aa-2fa83c9eb4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BD4"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Ведущий 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отрокам вторых классов изучать аварский язык с усердием, послушанием. А посему приказываю исправно посещать школу, внимательно слушать учителя, выполнять задания аккуратно. Дома не лениться, а все задания повторять, писать чисто.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стихотворения Р. Гамзатова «Родной язык»</w:t>
      </w:r>
      <w:r w:rsidR="00FA5489" w:rsidRPr="00FA548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70761" w:rsidRPr="00FA5489" w:rsidRDefault="00770761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2BD4" w:rsidRPr="00FA5489" w:rsidRDefault="00122BD4" w:rsidP="00770761">
      <w:pPr>
        <w:shd w:val="clear" w:color="auto" w:fill="FFFFFF"/>
        <w:spacing w:after="375" w:line="408" w:lineRule="atLeast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во сне нелепо всё и странно.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Приснилась мне сегодня смерть моя.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полдневный жар в долине Дагестана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свинцом в груди лежал недвижно я.</w:t>
      </w:r>
    </w:p>
    <w:p w:rsidR="00122BD4" w:rsidRPr="00FA5489" w:rsidRDefault="00122BD4" w:rsidP="00770761">
      <w:pPr>
        <w:shd w:val="clear" w:color="auto" w:fill="FFFFFF"/>
        <w:spacing w:after="375" w:line="408" w:lineRule="atLeast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Звенит река, бежит неукротимо.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Забытый и не нужный никому,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распластался на земле родимой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 тем, как стать землею самому.</w:t>
      </w:r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умираю, но никто про это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знает и не явится ко мне,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Лишь в вышине орлы клекочут где-то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стонут лани где-то в стороне.</w:t>
      </w:r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чтобы плакать над моей могилой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том, что я погиб во цвете лет,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 матери, ни друга нет, ни милой,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Чего уж там — и плакальщицы нет.</w:t>
      </w:r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я лежал и умирал в бессилье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вдруг услышал, как невдалеке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Два человека шли и говорили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мне родном, аварском языке.</w:t>
      </w:r>
      <w:r w:rsidR="00FA5489" w:rsidRPr="00FA548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полдневный жар в долине Дагестана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умирал, а люди речь вели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 хитрости какого-то </w:t>
      </w:r>
      <w:proofErr w:type="spellStart"/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Гасана</w:t>
      </w:r>
      <w:proofErr w:type="spellEnd"/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выходках какого-то Али.</w:t>
      </w:r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смутно слыша звук родимой речи,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оживал, и наступил тот миг,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я понял, что меня излечит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врач, не знахарь, а родной язык.</w:t>
      </w:r>
      <w:bookmarkStart w:id="0" w:name="_GoBack"/>
      <w:bookmarkEnd w:id="0"/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Кого-то исцеляет от болезней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Другой язык, но мне на нем не петь,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если завтра мой язык исчезнет,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я готов сегодня умереть.</w:t>
      </w:r>
    </w:p>
    <w:p w:rsidR="00122BD4" w:rsidRPr="00FA5489" w:rsidRDefault="00FA5489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4896" behindDoc="1" locked="0" layoutInCell="1" allowOverlap="1" wp14:anchorId="04BBB6A6" wp14:editId="305AB3A8">
            <wp:simplePos x="0" y="0"/>
            <wp:positionH relativeFrom="column">
              <wp:posOffset>2844565</wp:posOffset>
            </wp:positionH>
            <wp:positionV relativeFrom="paragraph">
              <wp:posOffset>991279</wp:posOffset>
            </wp:positionV>
            <wp:extent cx="3187065" cy="2388870"/>
            <wp:effectExtent l="0" t="0" r="0" b="0"/>
            <wp:wrapTight wrapText="bothSides">
              <wp:wrapPolygon edited="0">
                <wp:start x="0" y="0"/>
                <wp:lineTo x="0" y="21359"/>
                <wp:lineTo x="21432" y="21359"/>
                <wp:lineTo x="21432" y="0"/>
                <wp:lineTo x="0" y="0"/>
              </wp:wrapPolygon>
            </wp:wrapTight>
            <wp:docPr id="7" name="Рисунок 7" descr="C:\Users\Admin\Desktop\8959d867-9c78-4db5-bf7d-8a1db3dd3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8959d867-9c78-4db5-bf7d-8a1db3dd34b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BD4"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за него всегда душой болею,</w:t>
      </w:r>
      <w:r w:rsidR="00122BD4"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говорят, что беден мой язык,</w:t>
      </w:r>
      <w:r w:rsidR="00122BD4"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не звучит с трибуны ассамблеи,</w:t>
      </w:r>
      <w:r w:rsidR="00122BD4"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Но, мне родной, он для меня велик.</w:t>
      </w:r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чтоб понять Махмуда, мой наследник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Ужели прочитает перевод?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Ужели я писатель из последних,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по-аварски пишет и поёт?</w:t>
      </w:r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жизнь люблю, люблю я всю планету,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ней каждый, даже малый уголок,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более всего Страну Советов,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 ней я по-аварски пел как мог.</w:t>
      </w:r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дорог край цветущий и свободный,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Балтики до Сахалина — весь.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за него погибну где угодно,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пусть меня зароют в землю здесь!</w:t>
      </w:r>
    </w:p>
    <w:p w:rsidR="00122BD4" w:rsidRPr="00FA5489" w:rsidRDefault="00122BD4" w:rsidP="00D72B0B">
      <w:pPr>
        <w:shd w:val="clear" w:color="auto" w:fill="FFFFFF"/>
        <w:spacing w:after="375" w:line="408" w:lineRule="atLeast"/>
        <w:ind w:left="-567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у плиты могильной близ аула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Аварцы вспоминали иногда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Аварским словом земляка Расула —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Преемника Гамзата из </w:t>
      </w:r>
      <w:proofErr w:type="spellStart"/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Цада</w:t>
      </w:r>
      <w:proofErr w:type="spellEnd"/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чтец: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Тысячи лет назад люди не умели писать. Известия друг другу передавали с помощью рисунков и знаков.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чтец: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коре, на куске дерева вырезали фигурки и с их помощью сообщали новости. Позже появились буквы.</w:t>
      </w:r>
    </w:p>
    <w:p w:rsidR="00122BD4" w:rsidRPr="00FA5489" w:rsidRDefault="00122BD4" w:rsidP="00D72B0B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чтец: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учились в</w:t>
      </w:r>
      <w:r w:rsidR="00D72B0B"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первых русских </w:t>
      </w:r>
      <w:proofErr w:type="gramStart"/>
      <w:r w:rsidR="00D72B0B"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школах .</w:t>
      </w:r>
      <w:proofErr w:type="gramEnd"/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Оказывается, изучать грамоту начинают с азбуки. А достаточно знать только алфавит, чтобы быть грамотным?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Чтец: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на страже языка его помощники – правила.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proofErr w:type="gramStart"/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правила вы знаете?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="00FA5489" w:rsidRPr="00FA548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большой букве;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безударных гласных;</w:t>
      </w:r>
    </w:p>
    <w:p w:rsidR="00122BD4" w:rsidRPr="00FA5489" w:rsidRDefault="00FA5489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 wp14:anchorId="2D568253" wp14:editId="6AD284BD">
            <wp:simplePos x="0" y="0"/>
            <wp:positionH relativeFrom="column">
              <wp:posOffset>2915511</wp:posOffset>
            </wp:positionH>
            <wp:positionV relativeFrom="paragraph">
              <wp:posOffset>12378</wp:posOffset>
            </wp:positionV>
            <wp:extent cx="2908300" cy="2179955"/>
            <wp:effectExtent l="0" t="0" r="6350" b="0"/>
            <wp:wrapTight wrapText="bothSides">
              <wp:wrapPolygon edited="0">
                <wp:start x="0" y="0"/>
                <wp:lineTo x="0" y="21329"/>
                <wp:lineTo x="21506" y="21329"/>
                <wp:lineTo x="21506" y="0"/>
                <wp:lineTo x="0" y="0"/>
              </wp:wrapPolygon>
            </wp:wrapTight>
            <wp:docPr id="2" name="Рисунок 2" descr="C:\Users\Admin\Desktop\708b99a6-5bb3-47d8-b971-988670be0a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08b99a6-5bb3-47d8-b971-988670be0a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BD4"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парных согласных;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большой букве в названиях.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много других правил.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аварском языке можно точно и кратко выразить мысль.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одним словом: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храбрый человек – ...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сильный человек – ...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грубый человек – ...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веселый человек – ...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машина, которая везде ходит – ...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чтец: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язык похож на зеркало. В нем отражается все, что мы видим, слышим, делаем, говорим.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чтец: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Язык, как бинокль, может приблизить, увеличить и уменьшить.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чтец: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защищает правду, но его могут заставить скрывать обман.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чтец: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может быть веселым и грустным, добрым и злым.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чтец: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Изменяется наша жизнь, изменяется и наш язык. Наиболее заметные изменения происходят в словарном составе языка.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Чтецы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(все вместе): «Эта речь полна величья».</w:t>
      </w:r>
    </w:p>
    <w:p w:rsidR="00770761" w:rsidRPr="00FA5489" w:rsidRDefault="00FA5489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5B10B264" wp14:editId="2A988B8F">
            <wp:simplePos x="0" y="0"/>
            <wp:positionH relativeFrom="column">
              <wp:posOffset>2439670</wp:posOffset>
            </wp:positionH>
            <wp:positionV relativeFrom="paragraph">
              <wp:posOffset>292100</wp:posOffset>
            </wp:positionV>
            <wp:extent cx="3270250" cy="2451735"/>
            <wp:effectExtent l="0" t="0" r="6350" b="5715"/>
            <wp:wrapTight wrapText="bothSides">
              <wp:wrapPolygon edited="0">
                <wp:start x="0" y="0"/>
                <wp:lineTo x="0" y="21483"/>
                <wp:lineTo x="21516" y="21483"/>
                <wp:lineTo x="21516" y="0"/>
                <wp:lineTo x="0" y="0"/>
              </wp:wrapPolygon>
            </wp:wrapTight>
            <wp:docPr id="3" name="Рисунок 3" descr="C:\Users\Admin\Desktop\4a806257-5e55-4836-95a3-e4a63f9fd1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4a806257-5e55-4836-95a3-e4a63f9fd1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чтец:</w:t>
      </w:r>
    </w:p>
    <w:p w:rsidR="00122BD4" w:rsidRPr="00FA5489" w:rsidRDefault="00122BD4" w:rsidP="00770761">
      <w:pPr>
        <w:shd w:val="clear" w:color="auto" w:fill="FFFFFF"/>
        <w:spacing w:after="120" w:line="240" w:lineRule="atLeast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отстанешь в школе,</w:t>
      </w:r>
      <w:r w:rsidR="00FA5489" w:rsidRPr="00FA548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То, дитя, поверь,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Никогда уже не сможешь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вернуть потерь.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Слушай потому поэта,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 прилежен впредь,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могучей аварской речью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Хорошо владеть.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чтец:</w:t>
      </w:r>
    </w:p>
    <w:p w:rsidR="00122BD4" w:rsidRPr="00FA5489" w:rsidRDefault="00122BD4" w:rsidP="00770761">
      <w:pPr>
        <w:shd w:val="clear" w:color="auto" w:fill="FFFFFF"/>
        <w:spacing w:after="120" w:line="240" w:lineRule="atLeast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речь полна величья,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Гордой простоты,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ней прекрасных слов богатство,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Сила красоты.</w:t>
      </w:r>
    </w:p>
    <w:p w:rsidR="00770761" w:rsidRPr="00FA5489" w:rsidRDefault="00770761" w:rsidP="00770761">
      <w:pPr>
        <w:shd w:val="clear" w:color="auto" w:fill="FFFFFF"/>
        <w:spacing w:after="120" w:line="240" w:lineRule="atLeast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чтец:</w:t>
      </w:r>
    </w:p>
    <w:p w:rsidR="00122BD4" w:rsidRPr="00FA5489" w:rsidRDefault="00122BD4" w:rsidP="00770761">
      <w:pPr>
        <w:shd w:val="clear" w:color="auto" w:fill="FFFFFF"/>
        <w:spacing w:after="120" w:line="240" w:lineRule="atLeast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Эту речь, броню литую,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Пулей не пробьешь!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Полюбив ее по братски,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приобретешь.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Скажем, к странам зарубежным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Держишь морем путь,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Перед спутниками хочешь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Знанием блеснуть,-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разговорах или спорах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другом иль врагом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A5489" w:rsidRPr="00FA548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3A2B99BB" wp14:editId="35B56929">
            <wp:simplePos x="0" y="0"/>
            <wp:positionH relativeFrom="column">
              <wp:posOffset>2777133</wp:posOffset>
            </wp:positionH>
            <wp:positionV relativeFrom="paragraph">
              <wp:posOffset>-19511</wp:posOffset>
            </wp:positionV>
            <wp:extent cx="3099435" cy="2323465"/>
            <wp:effectExtent l="0" t="0" r="5715" b="635"/>
            <wp:wrapTight wrapText="bothSides">
              <wp:wrapPolygon edited="0">
                <wp:start x="0" y="0"/>
                <wp:lineTo x="0" y="21429"/>
                <wp:lineTo x="21507" y="21429"/>
                <wp:lineTo x="21507" y="0"/>
                <wp:lineTo x="0" y="0"/>
              </wp:wrapPolygon>
            </wp:wrapTight>
            <wp:docPr id="4" name="Рисунок 4" descr="C:\Users\Admin\Desktop\d90e5bff-96ef-4da1-9f0d-39584bd6e9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90e5bff-96ef-4da1-9f0d-39584bd6e9b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воспользуешься смело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Русским языком.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чтец:</w:t>
      </w:r>
    </w:p>
    <w:p w:rsidR="00122BD4" w:rsidRPr="00FA5489" w:rsidRDefault="00122BD4" w:rsidP="00770761">
      <w:pPr>
        <w:shd w:val="clear" w:color="auto" w:fill="FFFFFF"/>
        <w:spacing w:after="120" w:line="240" w:lineRule="atLeast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ты, школьник резвый,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 прилежен впредь!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обязан аварской речью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Хорошо владеть!</w:t>
      </w:r>
      <w:r w:rsidR="00FA5489" w:rsidRPr="00FA548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22BD4" w:rsidRPr="00FA5489" w:rsidRDefault="00122BD4" w:rsidP="00770761">
      <w:pPr>
        <w:shd w:val="clear" w:color="auto" w:fill="FFFFFF"/>
        <w:spacing w:after="135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 </w:t>
      </w: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(читает на экране): Если мы будем хорошо знать язык, то сможем:</w:t>
      </w:r>
    </w:p>
    <w:p w:rsidR="00122BD4" w:rsidRPr="00FA5489" w:rsidRDefault="00122BD4" w:rsidP="0077076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Писать без ошибок.</w:t>
      </w:r>
    </w:p>
    <w:p w:rsidR="00122BD4" w:rsidRPr="00FA5489" w:rsidRDefault="00122BD4" w:rsidP="0077076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прочитанное.</w:t>
      </w:r>
    </w:p>
    <w:p w:rsidR="00122BD4" w:rsidRPr="00FA5489" w:rsidRDefault="00122BD4" w:rsidP="0077076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говорить.</w:t>
      </w:r>
    </w:p>
    <w:p w:rsidR="00122BD4" w:rsidRPr="00FA5489" w:rsidRDefault="00122BD4" w:rsidP="0077076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454" w:right="-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Интересно рассказывать.</w:t>
      </w:r>
    </w:p>
    <w:p w:rsidR="004B70EE" w:rsidRPr="00FA5489" w:rsidRDefault="004B70EE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770761">
      <w:pPr>
        <w:ind w:left="-454" w:right="-340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D72B0B">
      <w:pPr>
        <w:ind w:left="-454" w:right="-340"/>
        <w:jc w:val="center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D72B0B">
      <w:pPr>
        <w:ind w:left="-454" w:right="-340"/>
        <w:jc w:val="center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D72B0B">
      <w:pPr>
        <w:ind w:left="-454" w:right="-340"/>
        <w:jc w:val="center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D72B0B">
      <w:pPr>
        <w:ind w:left="-454" w:right="-340"/>
        <w:jc w:val="center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D72B0B">
      <w:pPr>
        <w:ind w:left="-454" w:right="-340"/>
        <w:jc w:val="center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D72B0B">
      <w:pPr>
        <w:ind w:left="-454" w:right="-340"/>
        <w:jc w:val="center"/>
        <w:rPr>
          <w:rFonts w:ascii="Times New Roman" w:hAnsi="Times New Roman" w:cs="Times New Roman"/>
          <w:sz w:val="28"/>
          <w:szCs w:val="28"/>
        </w:rPr>
      </w:pPr>
    </w:p>
    <w:p w:rsidR="00FA5489" w:rsidRDefault="00FA5489" w:rsidP="00D72B0B">
      <w:pPr>
        <w:ind w:left="-454" w:right="-340"/>
        <w:jc w:val="center"/>
        <w:rPr>
          <w:rFonts w:ascii="Times New Roman" w:hAnsi="Times New Roman" w:cs="Times New Roman"/>
          <w:sz w:val="28"/>
          <w:szCs w:val="28"/>
        </w:rPr>
      </w:pPr>
    </w:p>
    <w:p w:rsidR="00D72B0B" w:rsidRPr="00FA5489" w:rsidRDefault="00D72B0B" w:rsidP="00FA5489">
      <w:pPr>
        <w:rPr>
          <w:rFonts w:ascii="Times New Roman" w:hAnsi="Times New Roman" w:cs="Times New Roman"/>
          <w:sz w:val="28"/>
          <w:szCs w:val="28"/>
        </w:rPr>
      </w:pPr>
    </w:p>
    <w:sectPr w:rsidR="00D72B0B" w:rsidRPr="00FA5489" w:rsidSect="00FA5489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5B5"/>
    <w:multiLevelType w:val="multilevel"/>
    <w:tmpl w:val="DD6A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A5856"/>
    <w:multiLevelType w:val="multilevel"/>
    <w:tmpl w:val="5314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A3"/>
    <w:rsid w:val="00122BD4"/>
    <w:rsid w:val="004B70EE"/>
    <w:rsid w:val="00520F14"/>
    <w:rsid w:val="00770761"/>
    <w:rsid w:val="009636A3"/>
    <w:rsid w:val="00D72B0B"/>
    <w:rsid w:val="00FA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F285"/>
  <w15:docId w15:val="{87B1F65B-41E9-4B15-AB91-139A926A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2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84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996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931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54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71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329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9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BD01-F631-42FF-B36A-A4C9A9F5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АБСД</dc:creator>
  <cp:keywords/>
  <dc:description/>
  <cp:lastModifiedBy>Admin</cp:lastModifiedBy>
  <cp:revision>6</cp:revision>
  <dcterms:created xsi:type="dcterms:W3CDTF">2020-10-14T16:58:00Z</dcterms:created>
  <dcterms:modified xsi:type="dcterms:W3CDTF">2020-10-27T06:50:00Z</dcterms:modified>
</cp:coreProperties>
</file>