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B96" w:rsidRPr="00D51F57" w:rsidRDefault="00D51F57" w:rsidP="00D51F57">
      <w:pPr>
        <w:jc w:val="center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D51F57">
        <w:rPr>
          <w:rFonts w:asciiTheme="majorBidi" w:hAnsiTheme="majorBidi" w:cstheme="majorBidi"/>
          <w:b/>
          <w:bCs/>
          <w:i/>
          <w:iCs/>
          <w:sz w:val="40"/>
          <w:szCs w:val="40"/>
        </w:rPr>
        <w:t>Аннотация к рабочей программе по КТНД 10 класс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  <w:bookmarkStart w:id="0" w:name="_GoBack"/>
      <w:bookmarkEnd w:id="0"/>
      <w:r w:rsidRPr="00D51F57">
        <w:rPr>
          <w:b/>
          <w:bCs/>
          <w:sz w:val="32"/>
          <w:szCs w:val="32"/>
        </w:rPr>
        <w:t>Программа составлена на основе: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Федерального компонента государственного образовательного стандарта среднего (полного) общего образования.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</w:t>
      </w:r>
      <w:proofErr w:type="gramStart"/>
      <w:r w:rsidRPr="00D51F57">
        <w:rPr>
          <w:sz w:val="32"/>
          <w:szCs w:val="32"/>
        </w:rPr>
        <w:t xml:space="preserve"> .</w:t>
      </w:r>
      <w:proofErr w:type="gramEnd"/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 xml:space="preserve">Авторской программы под редакцией Т.Г. Саидов, А.Г. </w:t>
      </w:r>
      <w:proofErr w:type="spellStart"/>
      <w:r w:rsidRPr="00D51F57">
        <w:rPr>
          <w:sz w:val="32"/>
          <w:szCs w:val="32"/>
        </w:rPr>
        <w:t>Саидова</w:t>
      </w:r>
      <w:proofErr w:type="spellEnd"/>
      <w:r w:rsidRPr="00D51F57">
        <w:rPr>
          <w:sz w:val="32"/>
          <w:szCs w:val="32"/>
        </w:rPr>
        <w:t xml:space="preserve"> «Культура и традиции народов Дагестана» учебник для 10 класса. «Издательство НИИ педагогики » Махачкала 2010 г.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Программа рассчитана на 34 учебных часов</w:t>
      </w:r>
      <w:proofErr w:type="gramStart"/>
      <w:r w:rsidRPr="00D51F57">
        <w:rPr>
          <w:sz w:val="32"/>
          <w:szCs w:val="32"/>
        </w:rPr>
        <w:t xml:space="preserve"> .</w:t>
      </w:r>
      <w:proofErr w:type="gramEnd"/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b/>
          <w:bCs/>
          <w:sz w:val="32"/>
          <w:szCs w:val="32"/>
        </w:rPr>
        <w:t>В результате изучения истории на базовом уровне ученик должен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знать/понимать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основные факты, процессы и явления, характеризующие целостность культуры и традиции народов Дагестана;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современные версии и трактовки важнейших проблем культуры и традиции народов Дагестана;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историческую обусловленность современных общественных процессов;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проводить поиск исторической информации в источниках разного типа;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устанавливать причинно-следственные связи между явлениями, пространственные и временные рамки изучаемых культурных процессов и явлений в обычаях и традициях дагестанского народа;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представлять результаты изучения материала КТНД в формах конспекта, реферата, рецензии;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51F57">
        <w:rPr>
          <w:sz w:val="32"/>
          <w:szCs w:val="32"/>
        </w:rPr>
        <w:t>для</w:t>
      </w:r>
      <w:proofErr w:type="gramEnd"/>
      <w:r w:rsidRPr="00D51F57">
        <w:rPr>
          <w:sz w:val="32"/>
          <w:szCs w:val="32"/>
        </w:rPr>
        <w:t>: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определения собственной позиции по отношению к явлениям современной жизни, исходя из их исторической обусловленности КТНД;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• осознания себя как представителя исторически сложившегося гражданского, этнокультурного, конфессионального сообщества, гражданина РД.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b/>
          <w:bCs/>
          <w:sz w:val="32"/>
          <w:szCs w:val="32"/>
        </w:rPr>
        <w:t>Цели курса:</w:t>
      </w:r>
    </w:p>
    <w:p w:rsidR="00D51F57" w:rsidRPr="00D51F57" w:rsidRDefault="00D51F57" w:rsidP="00D51F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D51F57">
        <w:rPr>
          <w:sz w:val="32"/>
          <w:szCs w:val="32"/>
        </w:rPr>
        <w:t xml:space="preserve">Изучение и постижение подрастающими поколениями основ культурной идентичности дагестанских народов, учитывая при этом, что культура </w:t>
      </w:r>
      <w:r w:rsidRPr="00D51F57">
        <w:rPr>
          <w:sz w:val="32"/>
          <w:szCs w:val="32"/>
        </w:rPr>
        <w:lastRenderedPageBreak/>
        <w:t>местных народов является неотъемлемой частью общероссийской и мировой культуры.</w:t>
      </w:r>
    </w:p>
    <w:p w:rsidR="00D51F57" w:rsidRPr="00D51F57" w:rsidRDefault="00D51F57" w:rsidP="00D51F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D51F57">
        <w:rPr>
          <w:sz w:val="32"/>
          <w:szCs w:val="32"/>
        </w:rPr>
        <w:t>Воспитание подрастающих поколений дагестанцев позитивных морально-нравственных и этических приоритетах и традициях, унаследованных от прошлых поколений и, соответственно</w:t>
      </w:r>
      <w:proofErr w:type="gramStart"/>
      <w:r w:rsidRPr="00D51F57">
        <w:rPr>
          <w:sz w:val="32"/>
          <w:szCs w:val="32"/>
        </w:rPr>
        <w:t xml:space="preserve"> ,</w:t>
      </w:r>
      <w:proofErr w:type="gramEnd"/>
      <w:r w:rsidRPr="00D51F57">
        <w:rPr>
          <w:sz w:val="32"/>
          <w:szCs w:val="32"/>
        </w:rPr>
        <w:t xml:space="preserve"> уважительного отношения к ним.</w:t>
      </w:r>
    </w:p>
    <w:p w:rsidR="00D51F57" w:rsidRPr="00D51F57" w:rsidRDefault="00D51F57" w:rsidP="00D51F57">
      <w:pPr>
        <w:pStyle w:val="a3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sz w:val="32"/>
          <w:szCs w:val="32"/>
        </w:rPr>
        <w:t>Привитие молодому поколению чувства межнациональной солидарности и единения всех дагестанских народов которое наблюдается как в традиционном прошлом</w:t>
      </w:r>
      <w:proofErr w:type="gramStart"/>
      <w:r w:rsidRPr="00D51F57">
        <w:rPr>
          <w:sz w:val="32"/>
          <w:szCs w:val="32"/>
        </w:rPr>
        <w:t xml:space="preserve"> ,</w:t>
      </w:r>
      <w:proofErr w:type="gramEnd"/>
      <w:r w:rsidRPr="00D51F57">
        <w:rPr>
          <w:sz w:val="32"/>
          <w:szCs w:val="32"/>
        </w:rPr>
        <w:t xml:space="preserve"> так и настоящем.</w:t>
      </w:r>
    </w:p>
    <w:p w:rsidR="00D51F57" w:rsidRPr="00D51F57" w:rsidRDefault="00D51F57" w:rsidP="00D51F5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51F57" w:rsidRPr="00D51F57" w:rsidRDefault="00D51F57" w:rsidP="00D51F5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  <w:r w:rsidRPr="00D51F57">
        <w:rPr>
          <w:b/>
          <w:bCs/>
          <w:sz w:val="32"/>
          <w:szCs w:val="32"/>
        </w:rPr>
        <w:t>УМК:</w:t>
      </w:r>
    </w:p>
    <w:p w:rsidR="00D51F57" w:rsidRPr="00D51F57" w:rsidRDefault="00D51F57" w:rsidP="00D51F5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D51F57">
        <w:rPr>
          <w:sz w:val="32"/>
          <w:szCs w:val="32"/>
        </w:rPr>
        <w:t xml:space="preserve">Т.Г. Саидов, А.Г. </w:t>
      </w:r>
      <w:proofErr w:type="spellStart"/>
      <w:r w:rsidRPr="00D51F57">
        <w:rPr>
          <w:sz w:val="32"/>
          <w:szCs w:val="32"/>
        </w:rPr>
        <w:t>Саидова</w:t>
      </w:r>
      <w:proofErr w:type="spellEnd"/>
      <w:r w:rsidRPr="00D51F57">
        <w:rPr>
          <w:sz w:val="32"/>
          <w:szCs w:val="32"/>
        </w:rPr>
        <w:t> «Культура и традиции народов Дагестана» учебник для 10 класса. «Издательство НИИ педагогики » Махачкала 2010 г.</w:t>
      </w:r>
    </w:p>
    <w:p w:rsidR="00D51F57" w:rsidRPr="00D51F57" w:rsidRDefault="00D51F57" w:rsidP="00D51F57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sz w:val="32"/>
          <w:szCs w:val="32"/>
        </w:rPr>
      </w:pPr>
      <w:r w:rsidRPr="00D51F57">
        <w:rPr>
          <w:sz w:val="32"/>
          <w:szCs w:val="32"/>
        </w:rPr>
        <w:t>Программа и методические рекомендации к учебнику « Культура и традиции народов Дагестана» Махачкала 2010 год.</w:t>
      </w:r>
    </w:p>
    <w:p w:rsidR="00D51F57" w:rsidRPr="00D51F57" w:rsidRDefault="00D51F57" w:rsidP="00D51F57">
      <w:pPr>
        <w:pStyle w:val="a3"/>
        <w:spacing w:before="0" w:beforeAutospacing="0" w:after="0" w:afterAutospacing="0" w:line="294" w:lineRule="atLeast"/>
        <w:rPr>
          <w:sz w:val="32"/>
          <w:szCs w:val="32"/>
        </w:rPr>
      </w:pPr>
    </w:p>
    <w:p w:rsidR="00D51F57" w:rsidRPr="00D51F57" w:rsidRDefault="00D51F57">
      <w:pPr>
        <w:rPr>
          <w:sz w:val="28"/>
          <w:szCs w:val="28"/>
        </w:rPr>
      </w:pPr>
    </w:p>
    <w:sectPr w:rsidR="00D51F57" w:rsidRPr="00D51F57" w:rsidSect="00D51F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14E5"/>
    <w:multiLevelType w:val="multilevel"/>
    <w:tmpl w:val="7C74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40098"/>
    <w:multiLevelType w:val="multilevel"/>
    <w:tmpl w:val="094CF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3A"/>
    <w:rsid w:val="0035443A"/>
    <w:rsid w:val="00C46B96"/>
    <w:rsid w:val="00D5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2020-09-05T08:19:00Z</dcterms:created>
  <dcterms:modified xsi:type="dcterms:W3CDTF">2020-09-05T08:21:00Z</dcterms:modified>
</cp:coreProperties>
</file>