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A9E" w:rsidRPr="00A02BB6" w:rsidRDefault="00F51D81" w:rsidP="00A02BB6">
      <w:pPr>
        <w:jc w:val="center"/>
        <w:rPr>
          <w:sz w:val="32"/>
          <w:szCs w:val="32"/>
        </w:rPr>
      </w:pPr>
      <w:r>
        <w:rPr>
          <w:sz w:val="32"/>
          <w:szCs w:val="32"/>
        </w:rPr>
        <w:t>Анно</w:t>
      </w:r>
      <w:bookmarkStart w:id="0" w:name="_GoBack"/>
      <w:bookmarkEnd w:id="0"/>
      <w:r w:rsidR="00A02BB6" w:rsidRPr="00A02BB6">
        <w:rPr>
          <w:sz w:val="32"/>
          <w:szCs w:val="32"/>
        </w:rPr>
        <w:t>тация к рабочей программе по КТНД</w:t>
      </w:r>
      <w:r w:rsidR="00A02BB6">
        <w:rPr>
          <w:sz w:val="32"/>
          <w:szCs w:val="32"/>
        </w:rPr>
        <w:t xml:space="preserve"> 8 класс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Pr="00A02BB6">
        <w:rPr>
          <w:rFonts w:ascii="Arial" w:hAnsi="Arial" w:cs="Arial"/>
          <w:color w:val="000000"/>
        </w:rPr>
        <w:t>Очень важно бережное отношение к культурным ценностям каж</w:t>
      </w:r>
      <w:r w:rsidRPr="00A02BB6">
        <w:rPr>
          <w:rFonts w:ascii="Arial" w:hAnsi="Arial" w:cs="Arial"/>
          <w:color w:val="000000"/>
        </w:rPr>
        <w:softHyphen/>
        <w:t>дого народа, без учета которых невозможно-полноценно познать и представить общероссийскую и мировую культуру.</w:t>
      </w:r>
      <w:r w:rsidR="00F51D81">
        <w:rPr>
          <w:rFonts w:ascii="Arial" w:hAnsi="Arial" w:cs="Arial"/>
          <w:color w:val="000000"/>
        </w:rPr>
        <w:t xml:space="preserve"> </w:t>
      </w:r>
      <w:r w:rsidRPr="00A02BB6">
        <w:rPr>
          <w:rFonts w:ascii="Arial" w:hAnsi="Arial" w:cs="Arial"/>
          <w:color w:val="000000"/>
        </w:rPr>
        <w:t xml:space="preserve"> </w:t>
      </w:r>
      <w:proofErr w:type="gramStart"/>
      <w:r w:rsidRPr="00A02BB6">
        <w:rPr>
          <w:rFonts w:ascii="Arial" w:hAnsi="Arial" w:cs="Arial"/>
          <w:color w:val="000000"/>
        </w:rPr>
        <w:t>Демократические</w:t>
      </w:r>
      <w:proofErr w:type="gramEnd"/>
      <w:r w:rsidRPr="00A02BB6">
        <w:rPr>
          <w:rFonts w:ascii="Arial" w:hAnsi="Arial" w:cs="Arial"/>
          <w:color w:val="000000"/>
        </w:rPr>
        <w:t xml:space="preserve"> перемены, которые происходят в послед</w:t>
      </w:r>
      <w:r w:rsidRPr="00A02BB6">
        <w:rPr>
          <w:rFonts w:ascii="Arial" w:hAnsi="Arial" w:cs="Arial"/>
          <w:color w:val="000000"/>
        </w:rPr>
        <w:softHyphen/>
        <w:t>ние десятилетия в российском обществе, предусматривают вни</w:t>
      </w:r>
      <w:r w:rsidRPr="00A02BB6">
        <w:rPr>
          <w:rFonts w:ascii="Arial" w:hAnsi="Arial" w:cs="Arial"/>
          <w:color w:val="000000"/>
        </w:rPr>
        <w:softHyphen/>
        <w:t>мательное обществе наметились позитивные перемены, направленные на глубокое изучение и по</w:t>
      </w:r>
      <w:r w:rsidRPr="00A02BB6">
        <w:rPr>
          <w:rFonts w:ascii="Arial" w:hAnsi="Arial" w:cs="Arial"/>
          <w:color w:val="000000"/>
        </w:rPr>
        <w:softHyphen/>
        <w:t>знание культурных истоков и возрождения народных традиций и морально-этических ценностей, накопленных предшествующими поколениями дагестанцев.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>Изучение и возрождение культуры и традиций в современ</w:t>
      </w:r>
      <w:r w:rsidRPr="00A02BB6">
        <w:rPr>
          <w:rFonts w:ascii="Arial" w:hAnsi="Arial" w:cs="Arial"/>
          <w:color w:val="000000"/>
        </w:rPr>
        <w:softHyphen/>
        <w:t xml:space="preserve">ном мире тем более актуально, что в условиях глобализации и </w:t>
      </w:r>
      <w:proofErr w:type="spellStart"/>
      <w:r w:rsidRPr="00A02BB6">
        <w:rPr>
          <w:rFonts w:ascii="Arial" w:hAnsi="Arial" w:cs="Arial"/>
          <w:color w:val="000000"/>
        </w:rPr>
        <w:t>вестернизации</w:t>
      </w:r>
      <w:proofErr w:type="spellEnd"/>
      <w:r w:rsidRPr="00A02BB6">
        <w:rPr>
          <w:rFonts w:ascii="Arial" w:hAnsi="Arial" w:cs="Arial"/>
          <w:color w:val="000000"/>
        </w:rPr>
        <w:t xml:space="preserve"> (вытеснение традиционной культуры Западной) существует реальная угроза потери культурной идентичности да</w:t>
      </w:r>
      <w:r w:rsidRPr="00A02BB6">
        <w:rPr>
          <w:rFonts w:ascii="Arial" w:hAnsi="Arial" w:cs="Arial"/>
          <w:color w:val="000000"/>
        </w:rPr>
        <w:softHyphen/>
        <w:t>гестанских народов, которая может привести к девальвации их духовно-нравственных и морально-этических ценностей.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 xml:space="preserve">Курс «Культура и традиции народов Дагестана» является учебно-познавательным и прикладным предметом, основанный на разработках ряда научных дисциплин, в том числе этнографии, культурологии и </w:t>
      </w:r>
      <w:proofErr w:type="spellStart"/>
      <w:r w:rsidRPr="00A02BB6">
        <w:rPr>
          <w:rFonts w:ascii="Arial" w:hAnsi="Arial" w:cs="Arial"/>
          <w:color w:val="000000"/>
        </w:rPr>
        <w:t>этнопедагогики</w:t>
      </w:r>
      <w:proofErr w:type="spellEnd"/>
      <w:r w:rsidRPr="00A02BB6">
        <w:rPr>
          <w:rFonts w:ascii="Arial" w:hAnsi="Arial" w:cs="Arial"/>
          <w:color w:val="000000"/>
        </w:rPr>
        <w:t>. В этом смысле предлагаемый курс носит междисциплинарный характер. И в то же время дан</w:t>
      </w:r>
      <w:r w:rsidRPr="00A02BB6">
        <w:rPr>
          <w:rFonts w:ascii="Arial" w:hAnsi="Arial" w:cs="Arial"/>
          <w:color w:val="000000"/>
        </w:rPr>
        <w:softHyphen/>
        <w:t>ная дисциплина является самостоятельной и специфичной, так как, не дублируя и не подменяя другие дисциплины, она способ</w:t>
      </w:r>
      <w:r w:rsidRPr="00A02BB6">
        <w:rPr>
          <w:rFonts w:ascii="Arial" w:hAnsi="Arial" w:cs="Arial"/>
          <w:color w:val="000000"/>
        </w:rPr>
        <w:softHyphen/>
        <w:t>ствует познанию и использованию накопленных знаний по куль</w:t>
      </w:r>
      <w:r w:rsidRPr="00A02BB6">
        <w:rPr>
          <w:rFonts w:ascii="Arial" w:hAnsi="Arial" w:cs="Arial"/>
          <w:color w:val="000000"/>
        </w:rPr>
        <w:softHyphen/>
        <w:t>туре и традициям подрастающими поколениями дагестанцев в практической деятельности.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>С учетом того, что данная дисциплина введена в школьные программы относительно недавно (с 1992 года), специалистами в данной отрасли проделана значительная работа по возрождению и внедрению знаний по предлагаемому курсу в системе образо</w:t>
      </w:r>
      <w:r w:rsidRPr="00A02BB6">
        <w:rPr>
          <w:rFonts w:ascii="Arial" w:hAnsi="Arial" w:cs="Arial"/>
          <w:color w:val="000000"/>
        </w:rPr>
        <w:softHyphen/>
        <w:t>вания Республики Дагестан. В том числе немалая заслуга в раз</w:t>
      </w:r>
      <w:r w:rsidRPr="00A02BB6">
        <w:rPr>
          <w:rFonts w:ascii="Arial" w:hAnsi="Arial" w:cs="Arial"/>
          <w:color w:val="000000"/>
        </w:rPr>
        <w:softHyphen/>
        <w:t xml:space="preserve">работке дисциплины «Культура и традиции народов Дагестана» принадлежит его родоначальникам Ш.А. Мирзоеву и ТТ. </w:t>
      </w:r>
      <w:proofErr w:type="spellStart"/>
      <w:r w:rsidRPr="00A02BB6">
        <w:rPr>
          <w:rFonts w:ascii="Arial" w:hAnsi="Arial" w:cs="Arial"/>
          <w:color w:val="000000"/>
        </w:rPr>
        <w:t>Саидову</w:t>
      </w:r>
      <w:proofErr w:type="spellEnd"/>
      <w:r w:rsidRPr="00A02BB6">
        <w:rPr>
          <w:rFonts w:ascii="Arial" w:hAnsi="Arial" w:cs="Arial"/>
          <w:color w:val="000000"/>
        </w:rPr>
        <w:t>, которые в числе первых выступили составителями программ и учебно-методической литературы по предлагаемому курсу. Ве</w:t>
      </w:r>
      <w:r w:rsidRPr="00A02BB6">
        <w:rPr>
          <w:rFonts w:ascii="Arial" w:hAnsi="Arial" w:cs="Arial"/>
          <w:color w:val="000000"/>
        </w:rPr>
        <w:softHyphen/>
        <w:t>сомый вклад в развитие знаний по культуре и традициям принадлежит</w:t>
      </w:r>
      <w:r w:rsidRPr="00A02BB6">
        <w:rPr>
          <w:rFonts w:ascii="Arial" w:hAnsi="Arial" w:cs="Arial"/>
          <w:b/>
          <w:bCs/>
          <w:color w:val="000000"/>
        </w:rPr>
        <w:t> </w:t>
      </w:r>
      <w:r w:rsidRPr="00A02BB6">
        <w:rPr>
          <w:rFonts w:ascii="Arial" w:hAnsi="Arial" w:cs="Arial"/>
          <w:color w:val="000000"/>
        </w:rPr>
        <w:t>профессору P.M. Магомедову, который своей небольшой по объему, но емкой по содержанию работой </w:t>
      </w:r>
      <w:r w:rsidRPr="00A02BB6">
        <w:rPr>
          <w:rFonts w:ascii="Arial" w:hAnsi="Arial" w:cs="Arial"/>
          <w:b/>
          <w:bCs/>
          <w:color w:val="000000"/>
        </w:rPr>
        <w:t>«</w:t>
      </w:r>
      <w:r w:rsidRPr="00A02BB6">
        <w:rPr>
          <w:rFonts w:ascii="Arial" w:hAnsi="Arial" w:cs="Arial"/>
          <w:color w:val="000000"/>
        </w:rPr>
        <w:t>Обычаи</w:t>
      </w:r>
      <w:r w:rsidRPr="00A02BB6">
        <w:rPr>
          <w:rFonts w:ascii="Arial" w:hAnsi="Arial" w:cs="Arial"/>
          <w:b/>
          <w:bCs/>
          <w:color w:val="000000"/>
        </w:rPr>
        <w:t> </w:t>
      </w:r>
      <w:r w:rsidRPr="00A02BB6">
        <w:rPr>
          <w:rFonts w:ascii="Arial" w:hAnsi="Arial" w:cs="Arial"/>
          <w:color w:val="000000"/>
        </w:rPr>
        <w:t>и тради</w:t>
      </w:r>
      <w:r w:rsidRPr="00A02BB6">
        <w:rPr>
          <w:rFonts w:ascii="Arial" w:hAnsi="Arial" w:cs="Arial"/>
          <w:color w:val="000000"/>
        </w:rPr>
        <w:softHyphen/>
        <w:t>ции народов</w:t>
      </w:r>
      <w:r w:rsidRPr="00A02BB6">
        <w:rPr>
          <w:rFonts w:ascii="Arial" w:hAnsi="Arial" w:cs="Arial"/>
          <w:b/>
          <w:bCs/>
          <w:color w:val="000000"/>
        </w:rPr>
        <w:t> </w:t>
      </w:r>
      <w:r w:rsidRPr="00A02BB6">
        <w:rPr>
          <w:rFonts w:ascii="Arial" w:hAnsi="Arial" w:cs="Arial"/>
          <w:color w:val="000000"/>
        </w:rPr>
        <w:t>Дагестана» (Махачкала, </w:t>
      </w:r>
      <w:r w:rsidRPr="00A02BB6">
        <w:rPr>
          <w:rFonts w:ascii="Arial" w:hAnsi="Arial" w:cs="Arial"/>
          <w:b/>
          <w:bCs/>
          <w:color w:val="000000"/>
        </w:rPr>
        <w:t>1992) </w:t>
      </w:r>
      <w:r w:rsidRPr="00A02BB6">
        <w:rPr>
          <w:rFonts w:ascii="Arial" w:hAnsi="Arial" w:cs="Arial"/>
          <w:color w:val="000000"/>
        </w:rPr>
        <w:t>сыгра</w:t>
      </w:r>
      <w:r w:rsidRPr="00A02BB6">
        <w:rPr>
          <w:rFonts w:ascii="Arial" w:hAnsi="Arial" w:cs="Arial"/>
          <w:b/>
          <w:bCs/>
          <w:color w:val="000000"/>
        </w:rPr>
        <w:t>л </w:t>
      </w:r>
      <w:r w:rsidRPr="00A02BB6">
        <w:rPr>
          <w:rFonts w:ascii="Arial" w:hAnsi="Arial" w:cs="Arial"/>
          <w:color w:val="000000"/>
        </w:rPr>
        <w:t>значительную роль по внедрению дисциплины в общеобразовательные учреж</w:t>
      </w:r>
      <w:r w:rsidRPr="00A02BB6">
        <w:rPr>
          <w:rFonts w:ascii="Arial" w:hAnsi="Arial" w:cs="Arial"/>
          <w:color w:val="000000"/>
        </w:rPr>
        <w:softHyphen/>
        <w:t>дения республики.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>В начальных классах школ республики также издается дисциплина «Культура и традиции народов Дагестана», а учеб</w:t>
      </w:r>
      <w:r w:rsidRPr="00A02BB6">
        <w:rPr>
          <w:rFonts w:ascii="Arial" w:hAnsi="Arial" w:cs="Arial"/>
          <w:color w:val="000000"/>
        </w:rPr>
        <w:softHyphen/>
        <w:t>ники и учебно-методическая литература, помимо русского </w:t>
      </w:r>
      <w:r w:rsidRPr="00A02BB6">
        <w:rPr>
          <w:rFonts w:ascii="Arial" w:hAnsi="Arial" w:cs="Arial"/>
          <w:b/>
          <w:bCs/>
          <w:color w:val="000000"/>
        </w:rPr>
        <w:t>языка, </w:t>
      </w:r>
      <w:r w:rsidRPr="00A02BB6">
        <w:rPr>
          <w:rFonts w:ascii="Arial" w:hAnsi="Arial" w:cs="Arial"/>
          <w:color w:val="000000"/>
        </w:rPr>
        <w:t>составлены на </w:t>
      </w:r>
      <w:r w:rsidRPr="00A02BB6">
        <w:rPr>
          <w:rFonts w:ascii="Arial" w:hAnsi="Arial" w:cs="Arial"/>
          <w:b/>
          <w:bCs/>
          <w:color w:val="000000"/>
        </w:rPr>
        <w:t>национальных </w:t>
      </w:r>
      <w:r w:rsidRPr="00A02BB6">
        <w:rPr>
          <w:rFonts w:ascii="Arial" w:hAnsi="Arial" w:cs="Arial"/>
          <w:color w:val="000000"/>
        </w:rPr>
        <w:t>языках народов Дагестана.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>Плодотворная работа по разработке программы и уроков для </w:t>
      </w:r>
      <w:r w:rsidRPr="00A02BB6">
        <w:rPr>
          <w:rFonts w:ascii="Arial" w:hAnsi="Arial" w:cs="Arial"/>
          <w:b/>
          <w:bCs/>
          <w:color w:val="000000"/>
        </w:rPr>
        <w:t>8-9 </w:t>
      </w:r>
      <w:r w:rsidRPr="00A02BB6">
        <w:rPr>
          <w:rFonts w:ascii="Arial" w:hAnsi="Arial" w:cs="Arial"/>
          <w:color w:val="000000"/>
        </w:rPr>
        <w:t>классов в рамках предлагаемой дисциплины проделана доцентом</w:t>
      </w:r>
      <w:r w:rsidRPr="00A02BB6">
        <w:rPr>
          <w:rFonts w:ascii="Arial" w:hAnsi="Arial" w:cs="Arial"/>
          <w:b/>
          <w:bCs/>
          <w:color w:val="000000"/>
        </w:rPr>
        <w:t> </w:t>
      </w:r>
      <w:r w:rsidRPr="00A02BB6">
        <w:rPr>
          <w:rFonts w:ascii="Arial" w:hAnsi="Arial" w:cs="Arial"/>
          <w:color w:val="000000"/>
        </w:rPr>
        <w:t>кафедры истории и обществознания института повы</w:t>
      </w:r>
      <w:r w:rsidRPr="00A02BB6">
        <w:rPr>
          <w:rFonts w:ascii="Arial" w:hAnsi="Arial" w:cs="Arial"/>
          <w:color w:val="000000"/>
        </w:rPr>
        <w:softHyphen/>
        <w:t>шения квалификации педагогических кадров (ДИГОШТС) при Министерстве образования и науки М.А. Магомедовой, Наряду с вышеназванными специалистами, значительную работу по разра</w:t>
      </w:r>
      <w:r w:rsidRPr="00A02BB6">
        <w:rPr>
          <w:rFonts w:ascii="Arial" w:hAnsi="Arial" w:cs="Arial"/>
          <w:color w:val="000000"/>
        </w:rPr>
        <w:softHyphen/>
        <w:t>ботке отдельных направлений по культуре и традициям народов Дагестана </w:t>
      </w:r>
      <w:r w:rsidRPr="00A02BB6">
        <w:rPr>
          <w:rFonts w:ascii="Arial" w:hAnsi="Arial" w:cs="Arial"/>
          <w:b/>
          <w:bCs/>
          <w:color w:val="000000"/>
        </w:rPr>
        <w:t>проводятся </w:t>
      </w:r>
      <w:r w:rsidRPr="00A02BB6">
        <w:rPr>
          <w:rFonts w:ascii="Arial" w:hAnsi="Arial" w:cs="Arial"/>
          <w:color w:val="000000"/>
        </w:rPr>
        <w:t>в институте истории, археологии и этно</w:t>
      </w:r>
      <w:r w:rsidRPr="00A02BB6">
        <w:rPr>
          <w:rFonts w:ascii="Arial" w:hAnsi="Arial" w:cs="Arial"/>
          <w:color w:val="000000"/>
        </w:rPr>
        <w:softHyphen/>
        <w:t>графии (ИИАЭ), а также в институте языка, литературы и ис</w:t>
      </w:r>
      <w:r w:rsidRPr="00A02BB6">
        <w:rPr>
          <w:rFonts w:ascii="Arial" w:hAnsi="Arial" w:cs="Arial"/>
          <w:color w:val="000000"/>
        </w:rPr>
        <w:softHyphen/>
        <w:t>кусств (ИЯЛИ) Дагестанского научного центра</w:t>
      </w:r>
      <w:r w:rsidRPr="00A02BB6">
        <w:rPr>
          <w:rFonts w:ascii="Arial" w:hAnsi="Arial" w:cs="Arial"/>
          <w:b/>
          <w:bCs/>
          <w:color w:val="000000"/>
        </w:rPr>
        <w:t> </w:t>
      </w:r>
      <w:r w:rsidRPr="00A02BB6">
        <w:rPr>
          <w:rFonts w:ascii="Arial" w:hAnsi="Arial" w:cs="Arial"/>
          <w:color w:val="000000"/>
        </w:rPr>
        <w:t>Российской Ака</w:t>
      </w:r>
      <w:r w:rsidRPr="00A02BB6">
        <w:rPr>
          <w:rFonts w:ascii="Arial" w:hAnsi="Arial" w:cs="Arial"/>
          <w:color w:val="000000"/>
        </w:rPr>
        <w:softHyphen/>
        <w:t>демии наук.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>При составлении предлагаемых учебников и программы для 8-9-х классов по культуре и традициям </w:t>
      </w:r>
      <w:r w:rsidRPr="00A02BB6">
        <w:rPr>
          <w:rFonts w:ascii="Arial" w:hAnsi="Arial" w:cs="Arial"/>
          <w:b/>
          <w:bCs/>
          <w:color w:val="000000"/>
        </w:rPr>
        <w:t>н</w:t>
      </w:r>
      <w:r w:rsidRPr="00A02BB6">
        <w:rPr>
          <w:rFonts w:ascii="Arial" w:hAnsi="Arial" w:cs="Arial"/>
          <w:color w:val="000000"/>
        </w:rPr>
        <w:t>ародо</w:t>
      </w:r>
      <w:r w:rsidRPr="00A02BB6">
        <w:rPr>
          <w:rFonts w:ascii="Arial" w:hAnsi="Arial" w:cs="Arial"/>
          <w:b/>
          <w:bCs/>
          <w:color w:val="000000"/>
        </w:rPr>
        <w:t>в </w:t>
      </w:r>
      <w:r w:rsidRPr="00A02BB6">
        <w:rPr>
          <w:rFonts w:ascii="Arial" w:hAnsi="Arial" w:cs="Arial"/>
          <w:color w:val="000000"/>
        </w:rPr>
        <w:t>Дагестана пред</w:t>
      </w:r>
      <w:r w:rsidRPr="00A02BB6">
        <w:rPr>
          <w:rFonts w:ascii="Arial" w:hAnsi="Arial" w:cs="Arial"/>
          <w:color w:val="000000"/>
        </w:rPr>
        <w:softHyphen/>
        <w:t>принята попытка с учетом последних достижений науки творче</w:t>
      </w:r>
      <w:r w:rsidRPr="00A02BB6">
        <w:rPr>
          <w:rFonts w:ascii="Arial" w:hAnsi="Arial" w:cs="Arial"/>
          <w:color w:val="000000"/>
        </w:rPr>
        <w:softHyphen/>
        <w:t>ски развить все то, что было проделано предшествующими спе</w:t>
      </w:r>
      <w:r w:rsidRPr="00A02BB6">
        <w:rPr>
          <w:rFonts w:ascii="Arial" w:hAnsi="Arial" w:cs="Arial"/>
          <w:color w:val="000000"/>
        </w:rPr>
        <w:softHyphen/>
        <w:t>циалистами по данной дисциплине.</w:t>
      </w:r>
      <w:r w:rsidRPr="00A02BB6">
        <w:rPr>
          <w:rFonts w:ascii="Arial" w:hAnsi="Arial" w:cs="Arial"/>
          <w:b/>
          <w:bCs/>
          <w:color w:val="000000"/>
        </w:rPr>
        <w:t> </w:t>
      </w:r>
      <w:r w:rsidRPr="00A02BB6">
        <w:rPr>
          <w:rFonts w:ascii="Arial" w:hAnsi="Arial" w:cs="Arial"/>
          <w:color w:val="000000"/>
        </w:rPr>
        <w:t>Как отмечает М.А. Магомедова, культуру и традиции народов Дагестана можно рассмотреть в двух проекциях: культурологическом и историко-этнографическом, и при этом сама предпочитает придерживаться второго ва</w:t>
      </w:r>
      <w:r w:rsidRPr="00A02BB6">
        <w:rPr>
          <w:rFonts w:ascii="Arial" w:hAnsi="Arial" w:cs="Arial"/>
          <w:color w:val="000000"/>
        </w:rPr>
        <w:softHyphen/>
        <w:t>рианта. Мы также полагаем, что если в названии предмета наряду с термином </w:t>
      </w:r>
      <w:r w:rsidRPr="00A02BB6">
        <w:rPr>
          <w:rFonts w:ascii="Arial" w:hAnsi="Arial" w:cs="Arial"/>
          <w:b/>
          <w:bCs/>
          <w:color w:val="000000"/>
        </w:rPr>
        <w:t>«культура», </w:t>
      </w:r>
      <w:r w:rsidRPr="00A02BB6">
        <w:rPr>
          <w:rFonts w:ascii="Arial" w:hAnsi="Arial" w:cs="Arial"/>
          <w:color w:val="000000"/>
        </w:rPr>
        <w:t>присутствует термин «традиция», то не</w:t>
      </w:r>
      <w:r w:rsidRPr="00A02BB6">
        <w:rPr>
          <w:rFonts w:ascii="Arial" w:hAnsi="Arial" w:cs="Arial"/>
          <w:color w:val="000000"/>
        </w:rPr>
        <w:softHyphen/>
        <w:t>пременно следует придерживаться историко-этнографического </w:t>
      </w:r>
      <w:r w:rsidRPr="00A02BB6">
        <w:rPr>
          <w:rFonts w:ascii="Arial" w:hAnsi="Arial" w:cs="Arial"/>
          <w:b/>
          <w:bCs/>
          <w:color w:val="000000"/>
        </w:rPr>
        <w:t xml:space="preserve">принципа </w:t>
      </w:r>
      <w:r w:rsidRPr="00A02BB6">
        <w:rPr>
          <w:rFonts w:ascii="Arial" w:hAnsi="Arial" w:cs="Arial"/>
          <w:b/>
          <w:bCs/>
          <w:color w:val="000000"/>
        </w:rPr>
        <w:lastRenderedPageBreak/>
        <w:t>при </w:t>
      </w:r>
      <w:r w:rsidRPr="00A02BB6">
        <w:rPr>
          <w:rFonts w:ascii="Arial" w:hAnsi="Arial" w:cs="Arial"/>
          <w:color w:val="000000"/>
        </w:rPr>
        <w:t>составлении учебно-методической литературы, и, соответственно, в преподавании данной дисциплины.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 xml:space="preserve">Целями дисциплины </w:t>
      </w:r>
      <w:proofErr w:type="spellStart"/>
      <w:proofErr w:type="gramStart"/>
      <w:r w:rsidRPr="00A02BB6">
        <w:rPr>
          <w:rFonts w:ascii="Arial" w:hAnsi="Arial" w:cs="Arial"/>
          <w:color w:val="000000"/>
        </w:rPr>
        <w:t>о«</w:t>
      </w:r>
      <w:proofErr w:type="gramEnd"/>
      <w:r w:rsidRPr="00A02BB6">
        <w:rPr>
          <w:rFonts w:ascii="Arial" w:hAnsi="Arial" w:cs="Arial"/>
          <w:color w:val="000000"/>
        </w:rPr>
        <w:t>Культуре</w:t>
      </w:r>
      <w:proofErr w:type="spellEnd"/>
      <w:r w:rsidRPr="00A02BB6">
        <w:rPr>
          <w:rFonts w:ascii="Arial" w:hAnsi="Arial" w:cs="Arial"/>
          <w:color w:val="000000"/>
        </w:rPr>
        <w:t xml:space="preserve"> и традициям народов Дагестана» являются: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>Теоретическая - изучение и постижение подрастающими поколениями основ культурной идентичности дагестанских на</w:t>
      </w:r>
      <w:r w:rsidRPr="00A02BB6">
        <w:rPr>
          <w:rFonts w:ascii="Arial" w:hAnsi="Arial" w:cs="Arial"/>
          <w:color w:val="000000"/>
        </w:rPr>
        <w:softHyphen/>
        <w:t>родов, учитывая при этом, что культура местных народов являет</w:t>
      </w:r>
      <w:r w:rsidRPr="00A02BB6">
        <w:rPr>
          <w:rFonts w:ascii="Arial" w:hAnsi="Arial" w:cs="Arial"/>
          <w:color w:val="000000"/>
        </w:rPr>
        <w:softHyphen/>
        <w:t>ся неотъемлемой частью общероссийской и мировой культуры.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>Практическая - воспитание подрастающих поколений да</w:t>
      </w:r>
      <w:r w:rsidRPr="00A02BB6">
        <w:rPr>
          <w:rFonts w:ascii="Arial" w:hAnsi="Arial" w:cs="Arial"/>
          <w:color w:val="000000"/>
        </w:rPr>
        <w:softHyphen/>
        <w:t>гестанцев на позитивных морально-нравственных и этических приоритетах и традициях, унаследованных от прошлых поколе</w:t>
      </w:r>
      <w:r w:rsidRPr="00A02BB6">
        <w:rPr>
          <w:rFonts w:ascii="Arial" w:hAnsi="Arial" w:cs="Arial"/>
          <w:color w:val="000000"/>
        </w:rPr>
        <w:softHyphen/>
        <w:t>ний и, соответственно, уважительного отношения к ним.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>Привитие молодому поколению чувства межнациональной, солидарности и единения всех дагестанских народов, которое на</w:t>
      </w:r>
      <w:r w:rsidRPr="00A02BB6">
        <w:rPr>
          <w:rFonts w:ascii="Arial" w:hAnsi="Arial" w:cs="Arial"/>
          <w:color w:val="000000"/>
        </w:rPr>
        <w:softHyphen/>
        <w:t>блюдается как в традиционном прошлом, так и настоящем.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>Задачами дисциплины являются: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>Сформировать у учащихся представление о самобытности культуры и традиций дагестанских народов, которые сложились в тесном культурном, торгово-экономическом, политическом, социальном сотрудничестве с другими народами Кавказа.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 xml:space="preserve">Прививать чувство уважения как к локальным, так и </w:t>
      </w:r>
      <w:proofErr w:type="spellStart"/>
      <w:r w:rsidRPr="00A02BB6">
        <w:rPr>
          <w:rFonts w:ascii="Arial" w:hAnsi="Arial" w:cs="Arial"/>
          <w:color w:val="000000"/>
        </w:rPr>
        <w:t>об</w:t>
      </w:r>
      <w:r w:rsidRPr="00A02BB6">
        <w:rPr>
          <w:rFonts w:ascii="Arial" w:hAnsi="Arial" w:cs="Arial"/>
          <w:color w:val="000000"/>
        </w:rPr>
        <w:softHyphen/>
        <w:t>щедагестанским</w:t>
      </w:r>
      <w:proofErr w:type="spellEnd"/>
      <w:r w:rsidRPr="00A02BB6">
        <w:rPr>
          <w:rFonts w:ascii="Arial" w:hAnsi="Arial" w:cs="Arial"/>
          <w:color w:val="000000"/>
        </w:rPr>
        <w:t xml:space="preserve"> культурным ценностям, учитывая при этом, что основа патриотизма и гражданственности закладывается в детст</w:t>
      </w:r>
      <w:r w:rsidRPr="00A02BB6">
        <w:rPr>
          <w:rFonts w:ascii="Arial" w:hAnsi="Arial" w:cs="Arial"/>
          <w:color w:val="000000"/>
        </w:rPr>
        <w:softHyphen/>
        <w:t>ве и начинается, прежде всего, с любви к своей малой Родине.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>Воспитывать уважительное отношение к дагестанским духовно-нравственным и морально-этическим ценностям и пра</w:t>
      </w:r>
      <w:r w:rsidRPr="00A02BB6">
        <w:rPr>
          <w:rFonts w:ascii="Arial" w:hAnsi="Arial" w:cs="Arial"/>
          <w:color w:val="000000"/>
        </w:rPr>
        <w:softHyphen/>
        <w:t>вилам поведения в семье и обществе, основанным на таких нрав</w:t>
      </w:r>
      <w:r w:rsidRPr="00A02BB6">
        <w:rPr>
          <w:rFonts w:ascii="Arial" w:hAnsi="Arial" w:cs="Arial"/>
          <w:color w:val="000000"/>
        </w:rPr>
        <w:softHyphen/>
        <w:t>ственных приоритетах, как «ях1~намус».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>Прививать подрастающему поколению дагестанцев чув</w:t>
      </w:r>
      <w:r w:rsidRPr="00A02BB6">
        <w:rPr>
          <w:rFonts w:ascii="Arial" w:hAnsi="Arial" w:cs="Arial"/>
          <w:color w:val="000000"/>
        </w:rPr>
        <w:softHyphen/>
        <w:t>ство интернациональной солидарности и гражданственности по принципу: Дагестан - это наш общий дом и его благополучие за» висит от наших совместных усилий и гражданской позиции каж</w:t>
      </w:r>
      <w:r w:rsidRPr="00A02BB6">
        <w:rPr>
          <w:rFonts w:ascii="Arial" w:hAnsi="Arial" w:cs="Arial"/>
          <w:color w:val="000000"/>
        </w:rPr>
        <w:softHyphen/>
        <w:t>дого из нас.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>Показать, что народы Дагестана как в традиционном прошлом, так и в настоящем вносят весомый вклад в общерос</w:t>
      </w:r>
      <w:r w:rsidRPr="00A02BB6">
        <w:rPr>
          <w:rFonts w:ascii="Arial" w:hAnsi="Arial" w:cs="Arial"/>
          <w:color w:val="000000"/>
        </w:rPr>
        <w:softHyphen/>
        <w:t>сийскую и мировую культуру. Это касается, как спортивных дос</w:t>
      </w:r>
      <w:r w:rsidRPr="00A02BB6">
        <w:rPr>
          <w:rFonts w:ascii="Arial" w:hAnsi="Arial" w:cs="Arial"/>
          <w:color w:val="000000"/>
        </w:rPr>
        <w:softHyphen/>
        <w:t xml:space="preserve">тижений, так и искусства, литературы, фольклора, произведений народных умельцев, </w:t>
      </w:r>
      <w:proofErr w:type="spellStart"/>
      <w:r w:rsidRPr="00A02BB6">
        <w:rPr>
          <w:rFonts w:ascii="Arial" w:hAnsi="Arial" w:cs="Arial"/>
          <w:color w:val="000000"/>
        </w:rPr>
        <w:t>канатоходства</w:t>
      </w:r>
      <w:proofErr w:type="spellEnd"/>
      <w:r w:rsidRPr="00A02BB6">
        <w:rPr>
          <w:rFonts w:ascii="Arial" w:hAnsi="Arial" w:cs="Arial"/>
          <w:color w:val="000000"/>
        </w:rPr>
        <w:t>, хореографии, научной и ре</w:t>
      </w:r>
      <w:r w:rsidRPr="00A02BB6">
        <w:rPr>
          <w:rFonts w:ascii="Arial" w:hAnsi="Arial" w:cs="Arial"/>
          <w:color w:val="000000"/>
        </w:rPr>
        <w:softHyphen/>
        <w:t>лигиозной сферы, военного искусства и т.д.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>6. Посредством привлечения местного материала, привить подрастающему поколению чувство единения со своим краем, а также способствовать познанию и соблюдению культуры добро</w:t>
      </w:r>
      <w:r w:rsidRPr="00A02BB6">
        <w:rPr>
          <w:rFonts w:ascii="Arial" w:hAnsi="Arial" w:cs="Arial"/>
          <w:color w:val="000000"/>
        </w:rPr>
        <w:softHyphen/>
        <w:t>желательных межличностных отношений.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b/>
          <w:bCs/>
          <w:color w:val="000000"/>
        </w:rPr>
        <w:t>Методические рекомендации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>В процессе преподавания данной дисциплины следует про</w:t>
      </w:r>
      <w:r w:rsidRPr="00A02BB6">
        <w:rPr>
          <w:rFonts w:ascii="Arial" w:hAnsi="Arial" w:cs="Arial"/>
          <w:color w:val="000000"/>
        </w:rPr>
        <w:softHyphen/>
        <w:t>являть особый такт и уважительное отношение к национальным особенностям всех народов Дагестана, Особенно это касается тех районов, где компактно проживают представители разных на</w:t>
      </w:r>
      <w:r w:rsidRPr="00A02BB6">
        <w:rPr>
          <w:rFonts w:ascii="Arial" w:hAnsi="Arial" w:cs="Arial"/>
          <w:color w:val="000000"/>
        </w:rPr>
        <w:softHyphen/>
        <w:t>циональностей. При этом следует помнить, что чувство нацио</w:t>
      </w:r>
      <w:r w:rsidRPr="00A02BB6">
        <w:rPr>
          <w:rFonts w:ascii="Arial" w:hAnsi="Arial" w:cs="Arial"/>
          <w:color w:val="000000"/>
        </w:rPr>
        <w:softHyphen/>
        <w:t>нальной идентичности является одним из самых легко уязвимых.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>С учетом того, что в Дагестане проживают представители разных религий и религиозных течений, соответствующий такт следует проявлять также к представителям разных конфессий.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>В предлагаемой программе и учебной литературе предос</w:t>
      </w:r>
      <w:r w:rsidRPr="00A02BB6">
        <w:rPr>
          <w:rFonts w:ascii="Arial" w:hAnsi="Arial" w:cs="Arial"/>
          <w:color w:val="000000"/>
        </w:rPr>
        <w:softHyphen/>
        <w:t>тавляется значительный простор для привлечения в процесс обу</w:t>
      </w:r>
      <w:r w:rsidRPr="00A02BB6">
        <w:rPr>
          <w:rFonts w:ascii="Arial" w:hAnsi="Arial" w:cs="Arial"/>
          <w:color w:val="000000"/>
        </w:rPr>
        <w:softHyphen/>
        <w:t>чения местного материала. По отдельным аспектам изучаемого материала можно предварительно поручать учащимся подгото</w:t>
      </w:r>
      <w:r w:rsidRPr="00A02BB6">
        <w:rPr>
          <w:rFonts w:ascii="Arial" w:hAnsi="Arial" w:cs="Arial"/>
          <w:color w:val="000000"/>
        </w:rPr>
        <w:softHyphen/>
        <w:t>вить небольшие рефераты, с которыми они могут выступить как на уроках, так и внеурочных тематических мероприятиях. Такая форма проведения занятий будет стимулировать любознатель</w:t>
      </w:r>
      <w:r w:rsidRPr="00A02BB6">
        <w:rPr>
          <w:rFonts w:ascii="Arial" w:hAnsi="Arial" w:cs="Arial"/>
          <w:color w:val="000000"/>
        </w:rPr>
        <w:softHyphen/>
        <w:t xml:space="preserve">ность </w:t>
      </w:r>
      <w:r w:rsidRPr="00A02BB6">
        <w:rPr>
          <w:rFonts w:ascii="Arial" w:hAnsi="Arial" w:cs="Arial"/>
          <w:color w:val="000000"/>
        </w:rPr>
        <w:lastRenderedPageBreak/>
        <w:t>учащихся, способствовать выработке самостоятельности в обучении, а также сделает изучаемый материал наглядным.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>Также представляется целесообразным на уроках проводить непродолжительные диспуты в форме брифингов по наиболее ак</w:t>
      </w:r>
      <w:r w:rsidRPr="00A02BB6">
        <w:rPr>
          <w:rFonts w:ascii="Arial" w:hAnsi="Arial" w:cs="Arial"/>
          <w:color w:val="000000"/>
        </w:rPr>
        <w:softHyphen/>
        <w:t>туальным аспектам, в ходе которого каждый учащийся имеет возможность выразить свою точку зрения по обсуждаемой про</w:t>
      </w:r>
      <w:r w:rsidRPr="00A02BB6">
        <w:rPr>
          <w:rFonts w:ascii="Arial" w:hAnsi="Arial" w:cs="Arial"/>
          <w:color w:val="000000"/>
        </w:rPr>
        <w:softHyphen/>
        <w:t>блеме. Такая форма проведения занятия призвана способствовать широкому привлечению учащихся, а также сделает процесс 'обу</w:t>
      </w:r>
      <w:r w:rsidRPr="00A02BB6">
        <w:rPr>
          <w:rFonts w:ascii="Arial" w:hAnsi="Arial" w:cs="Arial"/>
          <w:color w:val="000000"/>
        </w:rPr>
        <w:softHyphen/>
        <w:t>чения активным и увлекательным.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A02BB6" w:rsidRPr="00A02BB6" w:rsidRDefault="00266A95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(34</w:t>
      </w:r>
      <w:r w:rsidR="00A02BB6" w:rsidRPr="00A02BB6">
        <w:rPr>
          <w:rFonts w:ascii="Arial" w:hAnsi="Arial" w:cs="Arial"/>
          <w:color w:val="000000"/>
        </w:rPr>
        <w:t xml:space="preserve"> часов в год) автор Г.Х. </w:t>
      </w:r>
      <w:proofErr w:type="spellStart"/>
      <w:r w:rsidR="00A02BB6" w:rsidRPr="00A02BB6">
        <w:rPr>
          <w:rFonts w:ascii="Arial" w:hAnsi="Arial" w:cs="Arial"/>
          <w:color w:val="000000"/>
        </w:rPr>
        <w:t>Магомедсалихов</w:t>
      </w:r>
      <w:proofErr w:type="spellEnd"/>
      <w:r w:rsidR="00A02BB6" w:rsidRPr="00A02BB6">
        <w:rPr>
          <w:rFonts w:ascii="Arial" w:hAnsi="Arial" w:cs="Arial"/>
          <w:color w:val="000000"/>
        </w:rPr>
        <w:t>. Издательство «Лотос» Махачкала 2009г.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>Дополнительных пособий для учителя: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 xml:space="preserve">Методические рекомендации и разработки уроков для 8-9 классов. Автор </w:t>
      </w:r>
      <w:proofErr w:type="spellStart"/>
      <w:r w:rsidRPr="00A02BB6">
        <w:rPr>
          <w:rFonts w:ascii="Arial" w:hAnsi="Arial" w:cs="Arial"/>
          <w:color w:val="000000"/>
        </w:rPr>
        <w:t>М.А.Магомедова</w:t>
      </w:r>
      <w:proofErr w:type="spellEnd"/>
      <w:r w:rsidRPr="00A02BB6">
        <w:rPr>
          <w:rFonts w:ascii="Arial" w:hAnsi="Arial" w:cs="Arial"/>
          <w:color w:val="000000"/>
        </w:rPr>
        <w:t>. Махачкала 2009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 xml:space="preserve">Народы Дагестана. Автор </w:t>
      </w:r>
      <w:proofErr w:type="spellStart"/>
      <w:proofErr w:type="gramStart"/>
      <w:r w:rsidRPr="00A02BB6">
        <w:rPr>
          <w:rFonts w:ascii="Arial" w:hAnsi="Arial" w:cs="Arial"/>
          <w:color w:val="000000"/>
        </w:rPr>
        <w:t>А.Р.Магомедов</w:t>
      </w:r>
      <w:proofErr w:type="spellEnd"/>
      <w:r w:rsidRPr="00A02BB6">
        <w:rPr>
          <w:rFonts w:ascii="Arial" w:hAnsi="Arial" w:cs="Arial"/>
          <w:color w:val="000000"/>
        </w:rPr>
        <w:t xml:space="preserve"> .Махачкала</w:t>
      </w:r>
      <w:proofErr w:type="gramEnd"/>
      <w:r w:rsidRPr="00A02BB6">
        <w:rPr>
          <w:rFonts w:ascii="Arial" w:hAnsi="Arial" w:cs="Arial"/>
          <w:color w:val="000000"/>
        </w:rPr>
        <w:t xml:space="preserve"> 2003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02BB6">
        <w:rPr>
          <w:rFonts w:ascii="Arial" w:hAnsi="Arial" w:cs="Arial"/>
          <w:color w:val="000000"/>
        </w:rPr>
        <w:t>Журнал. Народы Дагестана.</w:t>
      </w:r>
    </w:p>
    <w:p w:rsidR="00A02BB6" w:rsidRP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02BB6" w:rsidRDefault="00A02BB6" w:rsidP="00A02BB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02BB6" w:rsidRDefault="00A02BB6"/>
    <w:sectPr w:rsidR="00A02BB6" w:rsidSect="00A02BB6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29"/>
    <w:rsid w:val="000C6529"/>
    <w:rsid w:val="00266A95"/>
    <w:rsid w:val="00985A9E"/>
    <w:rsid w:val="00A02BB6"/>
    <w:rsid w:val="00F5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63E0"/>
  <w15:docId w15:val="{35DB2B9F-7F95-4E0D-A7E6-740D8C1D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1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1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4</cp:revision>
  <cp:lastPrinted>2020-10-07T05:09:00Z</cp:lastPrinted>
  <dcterms:created xsi:type="dcterms:W3CDTF">2020-09-05T08:09:00Z</dcterms:created>
  <dcterms:modified xsi:type="dcterms:W3CDTF">2020-10-07T05:10:00Z</dcterms:modified>
</cp:coreProperties>
</file>