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1E1" w:rsidRDefault="00AE7037">
      <w:pPr>
        <w:spacing w:after="28" w:line="259" w:lineRule="auto"/>
        <w:ind w:left="4922" w:right="0" w:firstLine="0"/>
        <w:jc w:val="left"/>
      </w:pPr>
      <w:r>
        <w:rPr>
          <w:noProof/>
        </w:rPr>
        <w:drawing>
          <wp:inline distT="0" distB="0" distL="0" distR="0">
            <wp:extent cx="714375" cy="647700"/>
            <wp:effectExtent l="0" t="0" r="0" b="0"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1E1" w:rsidRDefault="00AE7037">
      <w:pPr>
        <w:spacing w:after="12" w:line="259" w:lineRule="auto"/>
        <w:ind w:left="0" w:right="1153" w:firstLine="0"/>
        <w:jc w:val="right"/>
      </w:pPr>
      <w:r>
        <w:rPr>
          <w:sz w:val="20"/>
        </w:rPr>
        <w:t xml:space="preserve">МИНИСТЕРСТВО ОБРАЗОВАНИЯ И НАУКИ РЕСПУБЛИКИ ДАГЕСТАН                                        </w:t>
      </w:r>
    </w:p>
    <w:p w:rsidR="002761E1" w:rsidRDefault="00AE7037">
      <w:pPr>
        <w:spacing w:after="30" w:line="259" w:lineRule="auto"/>
        <w:ind w:left="0" w:right="2761" w:firstLine="0"/>
        <w:jc w:val="right"/>
      </w:pPr>
      <w:r>
        <w:rPr>
          <w:b/>
          <w:sz w:val="20"/>
        </w:rPr>
        <w:t xml:space="preserve">МКОУ «АКАЙТАЛИНСКАЯ СОШ»                                                                         </w:t>
      </w:r>
    </w:p>
    <w:p w:rsidR="002761E1" w:rsidRDefault="00AE7037">
      <w:pPr>
        <w:spacing w:after="0" w:line="259" w:lineRule="auto"/>
        <w:ind w:left="2283" w:right="0" w:firstLine="0"/>
        <w:jc w:val="left"/>
      </w:pPr>
      <w:r>
        <w:rPr>
          <w:sz w:val="20"/>
        </w:rPr>
        <w:t xml:space="preserve">368200 РД, Буйнакский район сел. </w:t>
      </w:r>
      <w:proofErr w:type="spellStart"/>
      <w:proofErr w:type="gramStart"/>
      <w:r>
        <w:rPr>
          <w:sz w:val="20"/>
        </w:rPr>
        <w:t>Акайтала</w:t>
      </w:r>
      <w:proofErr w:type="spellEnd"/>
      <w:r>
        <w:rPr>
          <w:sz w:val="20"/>
        </w:rPr>
        <w:t xml:space="preserve">  ул.</w:t>
      </w:r>
      <w:proofErr w:type="gramEnd"/>
      <w:r>
        <w:rPr>
          <w:sz w:val="20"/>
        </w:rPr>
        <w:t xml:space="preserve"> Центральная, тел. 89288734195 </w:t>
      </w:r>
    </w:p>
    <w:p w:rsidR="002761E1" w:rsidRDefault="00AE7037">
      <w:pPr>
        <w:spacing w:after="2" w:line="259" w:lineRule="auto"/>
        <w:ind w:left="153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16982" cy="18288"/>
                <wp:effectExtent l="0" t="0" r="0" b="0"/>
                <wp:docPr id="862" name="Group 8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982" cy="18288"/>
                          <a:chOff x="0" y="0"/>
                          <a:chExt cx="5316982" cy="18288"/>
                        </a:xfrm>
                      </wpg:grpSpPr>
                      <wps:wsp>
                        <wps:cNvPr id="1098" name="Shape 1098"/>
                        <wps:cNvSpPr/>
                        <wps:spPr>
                          <a:xfrm>
                            <a:off x="0" y="0"/>
                            <a:ext cx="531698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6982" h="18288">
                                <a:moveTo>
                                  <a:pt x="0" y="0"/>
                                </a:moveTo>
                                <a:lnTo>
                                  <a:pt x="5316982" y="0"/>
                                </a:lnTo>
                                <a:lnTo>
                                  <a:pt x="531698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2" style="width:418.66pt;height:1.44pt;mso-position-horizontal-relative:char;mso-position-vertical-relative:line" coordsize="53169,182">
                <v:shape id="Shape 1099" style="position:absolute;width:53169;height:182;left:0;top:0;" coordsize="5316982,18288" path="m0,0l5316982,0l5316982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2761E1" w:rsidRDefault="00AE7037">
      <w:pPr>
        <w:spacing w:after="15" w:line="259" w:lineRule="auto"/>
        <w:ind w:left="0" w:right="0" w:firstLine="0"/>
        <w:jc w:val="left"/>
      </w:pPr>
      <w:r>
        <w:t xml:space="preserve">                                                                                             </w:t>
      </w:r>
    </w:p>
    <w:p w:rsidR="002761E1" w:rsidRDefault="00AE7037">
      <w:pPr>
        <w:ind w:left="5077" w:hanging="5077"/>
      </w:pPr>
      <w:r>
        <w:t xml:space="preserve">                         № ____                                                   </w:t>
      </w:r>
      <w:r>
        <w:t xml:space="preserve">                </w:t>
      </w:r>
      <w:proofErr w:type="gramStart"/>
      <w:r>
        <w:t xml:space="preserve">   «</w:t>
      </w:r>
      <w:proofErr w:type="gramEnd"/>
      <w:r>
        <w:t xml:space="preserve">____» ____________ 20___ г.  </w:t>
      </w:r>
    </w:p>
    <w:p w:rsidR="002761E1" w:rsidRDefault="00AE7037">
      <w:pPr>
        <w:spacing w:after="21" w:line="259" w:lineRule="auto"/>
        <w:ind w:left="69" w:right="0" w:firstLine="0"/>
        <w:jc w:val="center"/>
      </w:pPr>
      <w:r>
        <w:rPr>
          <w:b/>
          <w:sz w:val="28"/>
        </w:rPr>
        <w:t xml:space="preserve"> </w:t>
      </w:r>
    </w:p>
    <w:p w:rsidR="002761E1" w:rsidRDefault="00AE7037">
      <w:pPr>
        <w:spacing w:after="57" w:line="232" w:lineRule="auto"/>
        <w:ind w:left="5087" w:right="2400" w:hanging="1450"/>
        <w:jc w:val="left"/>
      </w:pPr>
      <w:r>
        <w:rPr>
          <w:b/>
          <w:i/>
          <w:sz w:val="28"/>
        </w:rPr>
        <w:t xml:space="preserve">                   ПРИКАЗ                                                                      </w:t>
      </w:r>
      <w:r>
        <w:rPr>
          <w:i/>
          <w:sz w:val="28"/>
        </w:rPr>
        <w:t xml:space="preserve"> </w:t>
      </w:r>
    </w:p>
    <w:p w:rsidR="002761E1" w:rsidRDefault="00AE7037">
      <w:pPr>
        <w:spacing w:after="57" w:line="232" w:lineRule="auto"/>
        <w:ind w:left="3209" w:right="2400" w:hanging="101"/>
        <w:jc w:val="left"/>
      </w:pPr>
      <w:r>
        <w:rPr>
          <w:b/>
          <w:i/>
          <w:sz w:val="28"/>
        </w:rPr>
        <w:t xml:space="preserve">Об организации работы комиссии по противодействию коррупции </w:t>
      </w:r>
    </w:p>
    <w:p w:rsidR="002761E1" w:rsidRDefault="00AE7037">
      <w:pPr>
        <w:spacing w:after="23" w:line="259" w:lineRule="auto"/>
        <w:ind w:left="1066" w:right="0" w:firstLine="0"/>
        <w:jc w:val="left"/>
      </w:pPr>
      <w:r>
        <w:t xml:space="preserve"> </w:t>
      </w:r>
    </w:p>
    <w:p w:rsidR="002761E1" w:rsidRDefault="00AE7037">
      <w:pPr>
        <w:ind w:left="343" w:right="0" w:firstLine="708"/>
      </w:pPr>
      <w:r>
        <w:t xml:space="preserve">Руководствуясь Федеральным законом от 25.12.2008 № 273-ФЗ "О противодействии коррупции", в целях повышения эффективности работы по противодействию коррупции в сфере образования  </w:t>
      </w:r>
    </w:p>
    <w:p w:rsidR="002761E1" w:rsidRDefault="00AE7037">
      <w:pPr>
        <w:spacing w:after="8" w:line="259" w:lineRule="auto"/>
        <w:ind w:left="1066" w:right="0" w:firstLine="0"/>
        <w:jc w:val="left"/>
      </w:pPr>
      <w:r>
        <w:t xml:space="preserve"> </w:t>
      </w:r>
    </w:p>
    <w:p w:rsidR="002761E1" w:rsidRDefault="00AE7037">
      <w:pPr>
        <w:spacing w:after="0" w:line="259" w:lineRule="auto"/>
        <w:ind w:left="35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7552944</wp:posOffset>
                </wp:positionH>
                <wp:positionV relativeFrom="page">
                  <wp:posOffset>2176149</wp:posOffset>
                </wp:positionV>
                <wp:extent cx="44577" cy="197387"/>
                <wp:effectExtent l="0" t="0" r="0" b="0"/>
                <wp:wrapSquare wrapText="bothSides"/>
                <wp:docPr id="939" name="Group 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" cy="197387"/>
                          <a:chOff x="0" y="0"/>
                          <a:chExt cx="44577" cy="197387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0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761E1" w:rsidRDefault="00AE703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9" style="width:3.51001pt;height:15.5423pt;position:absolute;mso-position-horizontal-relative:page;mso-position-horizontal:absolute;margin-left:594.72pt;mso-position-vertical-relative:page;margin-top:171.35pt;" coordsize="445,1973">
                <v:rect id="Rectangle 30" style="position:absolute;width:592;height:2625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b/>
          <w:sz w:val="22"/>
        </w:rPr>
        <w:t xml:space="preserve">ПРИКАЗЫВАЮ: </w:t>
      </w:r>
    </w:p>
    <w:p w:rsidR="002761E1" w:rsidRDefault="00AE7037">
      <w:pPr>
        <w:spacing w:after="37" w:line="259" w:lineRule="auto"/>
        <w:ind w:left="358" w:right="0" w:firstLine="0"/>
        <w:jc w:val="left"/>
      </w:pPr>
      <w:r>
        <w:rPr>
          <w:b/>
          <w:sz w:val="22"/>
        </w:rPr>
        <w:t xml:space="preserve"> </w:t>
      </w:r>
    </w:p>
    <w:p w:rsidR="002761E1" w:rsidRDefault="00AE7037">
      <w:pPr>
        <w:numPr>
          <w:ilvl w:val="0"/>
          <w:numId w:val="1"/>
        </w:numPr>
        <w:ind w:right="0"/>
      </w:pPr>
      <w:r>
        <w:t>Создать комиссию по про</w:t>
      </w:r>
      <w:r w:rsidR="008F6A91">
        <w:t>тиводействию к</w:t>
      </w:r>
      <w:bookmarkStart w:id="0" w:name="_GoBack"/>
      <w:bookmarkEnd w:id="0"/>
      <w:r w:rsidR="008F6A91">
        <w:t xml:space="preserve">оррупции в школе </w:t>
      </w:r>
      <w:r>
        <w:t xml:space="preserve">в следующем </w:t>
      </w:r>
      <w:proofErr w:type="gramStart"/>
      <w:r>
        <w:t xml:space="preserve">составе:   </w:t>
      </w:r>
      <w:proofErr w:type="gramEnd"/>
      <w:r>
        <w:t xml:space="preserve">    председатель комиссии: </w:t>
      </w:r>
      <w:proofErr w:type="spellStart"/>
      <w:r>
        <w:t>Губаханов</w:t>
      </w:r>
      <w:proofErr w:type="spellEnd"/>
      <w:r>
        <w:t xml:space="preserve"> Л.А. – директор школы; </w:t>
      </w:r>
    </w:p>
    <w:p w:rsidR="002761E1" w:rsidRDefault="00AE7037">
      <w:pPr>
        <w:ind w:left="353" w:right="0"/>
      </w:pPr>
      <w:r>
        <w:t xml:space="preserve">     члены комиссии: </w:t>
      </w:r>
      <w:proofErr w:type="spellStart"/>
      <w:r w:rsidR="008F6A91">
        <w:t>Губаханова</w:t>
      </w:r>
      <w:proofErr w:type="spellEnd"/>
      <w:r w:rsidR="008F6A91">
        <w:t xml:space="preserve"> Р. Л. – заместитель </w:t>
      </w:r>
      <w:r>
        <w:t xml:space="preserve">директора по УР; </w:t>
      </w:r>
    </w:p>
    <w:p w:rsidR="002761E1" w:rsidRDefault="00AE7037">
      <w:pPr>
        <w:ind w:left="353" w:right="0"/>
      </w:pPr>
      <w:r>
        <w:t xml:space="preserve">                                   </w:t>
      </w:r>
      <w:proofErr w:type="spellStart"/>
      <w:r w:rsidR="008F6A91">
        <w:t>Абакарова</w:t>
      </w:r>
      <w:proofErr w:type="spellEnd"/>
      <w:r w:rsidR="008F6A91">
        <w:t xml:space="preserve"> И.Д.</w:t>
      </w:r>
      <w:r>
        <w:t xml:space="preserve"> – заместитель директора по ВР</w:t>
      </w:r>
      <w:r>
        <w:t xml:space="preserve">; </w:t>
      </w:r>
    </w:p>
    <w:p w:rsidR="002761E1" w:rsidRDefault="00AE7037">
      <w:pPr>
        <w:ind w:left="353" w:right="0"/>
      </w:pPr>
      <w:r>
        <w:t xml:space="preserve">                                   </w:t>
      </w:r>
      <w:proofErr w:type="spellStart"/>
      <w:r w:rsidR="008F6A91">
        <w:t>Залимханов</w:t>
      </w:r>
      <w:proofErr w:type="spellEnd"/>
      <w:r w:rsidR="008F6A91">
        <w:t xml:space="preserve"> З. А</w:t>
      </w:r>
      <w:r>
        <w:t xml:space="preserve">.– учитель </w:t>
      </w:r>
      <w:r w:rsidR="008F6A91">
        <w:t>истории</w:t>
      </w:r>
      <w:r>
        <w:t xml:space="preserve">, председатель профкома; </w:t>
      </w:r>
    </w:p>
    <w:p w:rsidR="002761E1" w:rsidRDefault="00AE7037">
      <w:pPr>
        <w:ind w:left="353" w:right="0"/>
      </w:pPr>
      <w:r>
        <w:t xml:space="preserve">                                    </w:t>
      </w:r>
      <w:proofErr w:type="spellStart"/>
      <w:r>
        <w:t>Ражабова</w:t>
      </w:r>
      <w:proofErr w:type="spellEnd"/>
      <w:r>
        <w:t xml:space="preserve"> Х.А. –представитель родительской общественности; </w:t>
      </w:r>
    </w:p>
    <w:p w:rsidR="002761E1" w:rsidRDefault="00AE7037">
      <w:pPr>
        <w:spacing w:after="21" w:line="259" w:lineRule="auto"/>
        <w:ind w:left="358" w:right="0" w:firstLine="0"/>
        <w:jc w:val="left"/>
      </w:pPr>
      <w:r>
        <w:t xml:space="preserve">                                  </w:t>
      </w:r>
      <w:r>
        <w:t xml:space="preserve">  </w:t>
      </w:r>
    </w:p>
    <w:p w:rsidR="002761E1" w:rsidRDefault="00AE7037">
      <w:pPr>
        <w:numPr>
          <w:ilvl w:val="0"/>
          <w:numId w:val="1"/>
        </w:numPr>
        <w:ind w:right="0"/>
      </w:pPr>
      <w:r>
        <w:t xml:space="preserve">Возложить ответственность за проведение работы по профилактике коррупционных и иных правонарушений на </w:t>
      </w:r>
      <w:proofErr w:type="spellStart"/>
      <w:r>
        <w:t>Губахановой</w:t>
      </w:r>
      <w:proofErr w:type="spellEnd"/>
      <w:r>
        <w:t xml:space="preserve"> Р.Л., заместителя директора по воспитательной работе. </w:t>
      </w:r>
    </w:p>
    <w:p w:rsidR="002761E1" w:rsidRDefault="00AE7037">
      <w:pPr>
        <w:ind w:left="353" w:right="0"/>
      </w:pPr>
      <w:r>
        <w:t>4. Утвердить план работы по пр</w:t>
      </w:r>
      <w:r w:rsidR="008F6A91">
        <w:t xml:space="preserve">отиводействию коррупции на 2020– 20121 </w:t>
      </w:r>
      <w:r>
        <w:t xml:space="preserve">учебный год. </w:t>
      </w:r>
    </w:p>
    <w:p w:rsidR="002761E1" w:rsidRDefault="00AE7037">
      <w:pPr>
        <w:numPr>
          <w:ilvl w:val="0"/>
          <w:numId w:val="2"/>
        </w:numPr>
        <w:ind w:right="0" w:hanging="240"/>
      </w:pPr>
      <w:r>
        <w:t>Ч</w:t>
      </w:r>
      <w:r>
        <w:t xml:space="preserve">ленам комиссии, обеспечить предоставление информации о реализации мероприятий, предусмотренных планом ежеквартально в срок до 25 числа последнего месяца отчетного квартала. </w:t>
      </w:r>
    </w:p>
    <w:p w:rsidR="002761E1" w:rsidRDefault="00AE7037">
      <w:pPr>
        <w:numPr>
          <w:ilvl w:val="0"/>
          <w:numId w:val="2"/>
        </w:numPr>
        <w:ind w:right="0" w:hanging="240"/>
      </w:pPr>
      <w:r>
        <w:t xml:space="preserve">Контроль исполнения приказа оставляю за собой. </w:t>
      </w:r>
    </w:p>
    <w:p w:rsidR="002761E1" w:rsidRDefault="00AE7037" w:rsidP="008F6A91">
      <w:pPr>
        <w:spacing w:after="0" w:line="259" w:lineRule="auto"/>
        <w:ind w:left="360" w:right="0" w:firstLine="0"/>
        <w:jc w:val="left"/>
      </w:pPr>
      <w:r>
        <w:rPr>
          <w:sz w:val="22"/>
        </w:rPr>
        <w:lastRenderedPageBreak/>
        <w:t xml:space="preserve"> </w:t>
      </w:r>
      <w:r w:rsidR="008F6A91">
        <w:rPr>
          <w:sz w:val="22"/>
        </w:rPr>
        <w:t>Д</w:t>
      </w:r>
      <w:r>
        <w:rPr>
          <w:sz w:val="28"/>
        </w:rPr>
        <w:t xml:space="preserve">иректор </w:t>
      </w:r>
      <w:proofErr w:type="gramStart"/>
      <w:r>
        <w:rPr>
          <w:sz w:val="28"/>
        </w:rPr>
        <w:t>школы:</w:t>
      </w:r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                       </w:t>
      </w:r>
      <w:proofErr w:type="spellStart"/>
      <w:r>
        <w:rPr>
          <w:sz w:val="28"/>
        </w:rPr>
        <w:t>Л.А.Губаханов</w:t>
      </w:r>
      <w:proofErr w:type="spellEnd"/>
    </w:p>
    <w:p w:rsidR="002761E1" w:rsidRDefault="00AE7037">
      <w:pPr>
        <w:spacing w:after="0" w:line="259" w:lineRule="auto"/>
        <w:ind w:left="802" w:right="0" w:firstLine="0"/>
      </w:pPr>
      <w:r>
        <w:rPr>
          <w:b/>
          <w:sz w:val="28"/>
        </w:rPr>
        <w:t xml:space="preserve"> </w:t>
      </w:r>
    </w:p>
    <w:sectPr w:rsidR="002761E1">
      <w:pgSz w:w="11906" w:h="16838"/>
      <w:pgMar w:top="492" w:right="850" w:bottom="5403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2244D"/>
    <w:multiLevelType w:val="hybridMultilevel"/>
    <w:tmpl w:val="8AD21178"/>
    <w:lvl w:ilvl="0" w:tplc="69A44132">
      <w:start w:val="4"/>
      <w:numFmt w:val="decimal"/>
      <w:lvlText w:val="%1.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E507C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045EEA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343EC6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8F7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C433C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69482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B83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D2C0A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5D24E9"/>
    <w:multiLevelType w:val="hybridMultilevel"/>
    <w:tmpl w:val="8AB01FD6"/>
    <w:lvl w:ilvl="0" w:tplc="D808282C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AB94E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36CAE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89B20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70668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04415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00EDC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B288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8CFA7A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E1"/>
    <w:rsid w:val="002761E1"/>
    <w:rsid w:val="008F6A91"/>
    <w:rsid w:val="00AE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6FBF"/>
  <w15:docId w15:val="{180F3E05-1A79-45ED-BF51-0E2880EA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8" w:lineRule="auto"/>
      <w:ind w:left="10" w:right="5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cp:lastModifiedBy>05</cp:lastModifiedBy>
  <cp:revision>2</cp:revision>
  <dcterms:created xsi:type="dcterms:W3CDTF">2021-02-06T06:46:00Z</dcterms:created>
  <dcterms:modified xsi:type="dcterms:W3CDTF">2021-02-06T06:46:00Z</dcterms:modified>
</cp:coreProperties>
</file>