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3A" w:rsidRPr="00B2464D" w:rsidRDefault="00DD143A" w:rsidP="00DD143A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4D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D143A" w:rsidRPr="00B2464D" w:rsidRDefault="00DD143A" w:rsidP="00DD143A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4D"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DD143A" w:rsidRPr="00B2464D" w:rsidRDefault="00DD143A" w:rsidP="00DD143A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2464D">
        <w:rPr>
          <w:rFonts w:ascii="Times New Roman" w:hAnsi="Times New Roman"/>
          <w:b/>
          <w:sz w:val="24"/>
          <w:szCs w:val="24"/>
        </w:rPr>
        <w:t>№75 от 29.07.2020г.</w:t>
      </w:r>
    </w:p>
    <w:p w:rsidR="003542EB" w:rsidRPr="00D20A0B" w:rsidRDefault="003542EB" w:rsidP="003A08EB">
      <w:pP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</w:pPr>
      <w:bookmarkStart w:id="0" w:name="_GoBack"/>
    </w:p>
    <w:p w:rsidR="003542EB" w:rsidRPr="00D20A0B" w:rsidRDefault="0020395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</w:pPr>
      <w:r w:rsidRPr="00D20A0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  <w:t>Дорожная карта</w:t>
      </w:r>
    </w:p>
    <w:p w:rsidR="003542EB" w:rsidRPr="00D20A0B" w:rsidRDefault="003542E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</w:pPr>
      <w:r w:rsidRPr="00D20A0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  <w:t>«Общечеловеческие ценности»</w:t>
      </w:r>
      <w:r w:rsidR="003247A4" w:rsidRPr="00D20A0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  <w:t xml:space="preserve"> на 2020-2021</w:t>
      </w:r>
      <w:r w:rsidR="003A08EB" w:rsidRPr="00D20A0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8"/>
        </w:rPr>
        <w:t>гг.</w:t>
      </w:r>
    </w:p>
    <w:p w:rsidR="003542EB" w:rsidRPr="00D20A0B" w:rsidRDefault="003542EB" w:rsidP="003542EB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8"/>
        </w:rPr>
      </w:pPr>
      <w:r w:rsidRPr="00D20A0B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Цель</w:t>
      </w:r>
      <w:r w:rsidRPr="00D20A0B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</w:t>
      </w:r>
      <w:proofErr w:type="gramStart"/>
      <w:r w:rsidRPr="00D20A0B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ответственности  обучающихся</w:t>
      </w:r>
      <w:proofErr w:type="gramEnd"/>
      <w:r w:rsidRPr="00D20A0B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3542EB" w:rsidRPr="00D20A0B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Задачи: </w:t>
      </w:r>
    </w:p>
    <w:p w:rsidR="003542EB" w:rsidRPr="00D20A0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развитие самосознания, становление активной жизненной позиции, формирование потребности к самосовершенствованию и саморазвитию, способности успешно адаптироваться в окружающем мире.</w:t>
      </w:r>
    </w:p>
    <w:p w:rsidR="003542EB" w:rsidRPr="00D20A0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формирование гуманистического отношения к окружающему миру, толерантности, приобщение к общечеловеческим ценностям, освоение этих ценностей;</w:t>
      </w:r>
    </w:p>
    <w:p w:rsidR="003542EB" w:rsidRPr="00D20A0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-формирование целостной и научно обоснованной картины мира, развитие познавательных способностей;</w:t>
      </w:r>
    </w:p>
    <w:p w:rsidR="003542EB" w:rsidRPr="00D20A0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вовлечение в воспитательную деятельность всех воспитательных сил и соц. партнеров ОУ района;</w:t>
      </w:r>
    </w:p>
    <w:p w:rsidR="003542EB" w:rsidRPr="00D20A0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использование </w:t>
      </w:r>
      <w:proofErr w:type="gramStart"/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методик  психолого</w:t>
      </w:r>
      <w:proofErr w:type="gramEnd"/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-педагогической  диагностики для  изучения процессов развития личности ученика, исследования воспитательного потенциала семьи, определения степени </w:t>
      </w:r>
      <w:proofErr w:type="spellStart"/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сформированности</w:t>
      </w:r>
      <w:proofErr w:type="spellEnd"/>
      <w:r w:rsidRPr="00D20A0B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коллектива.</w:t>
      </w:r>
    </w:p>
    <w:p w:rsidR="003542EB" w:rsidRPr="00D20A0B" w:rsidRDefault="003542EB" w:rsidP="003542EB">
      <w:pPr>
        <w:pStyle w:val="Style4"/>
        <w:widowControl/>
        <w:spacing w:before="110"/>
        <w:jc w:val="both"/>
        <w:rPr>
          <w:rStyle w:val="FontStyle11"/>
          <w:b/>
          <w:bCs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 xml:space="preserve">Главные Человеческие Ценности, </w:t>
      </w:r>
      <w:r w:rsidRPr="00D20A0B">
        <w:rPr>
          <w:rStyle w:val="FontStyle11"/>
          <w:color w:val="000000" w:themeColor="text1"/>
          <w:sz w:val="24"/>
          <w:szCs w:val="28"/>
        </w:rPr>
        <w:t>которыми являются</w:t>
      </w:r>
    </w:p>
    <w:p w:rsidR="003542EB" w:rsidRPr="00D20A0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before="326" w:line="322" w:lineRule="exact"/>
        <w:ind w:left="360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>Истина</w:t>
      </w:r>
    </w:p>
    <w:p w:rsidR="003542EB" w:rsidRPr="00D20A0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>Праведность</w:t>
      </w:r>
    </w:p>
    <w:p w:rsidR="003542EB" w:rsidRPr="00D20A0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>Мир</w:t>
      </w:r>
    </w:p>
    <w:p w:rsidR="003542EB" w:rsidRPr="00D20A0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>Любовь</w:t>
      </w:r>
    </w:p>
    <w:p w:rsidR="003542EB" w:rsidRPr="00D20A0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2"/>
          <w:color w:val="000000" w:themeColor="text1"/>
          <w:sz w:val="24"/>
          <w:szCs w:val="28"/>
        </w:rPr>
        <w:t>Ненасилие.</w:t>
      </w:r>
    </w:p>
    <w:p w:rsidR="003542EB" w:rsidRPr="00D20A0B" w:rsidRDefault="003542EB" w:rsidP="003542EB">
      <w:pPr>
        <w:pStyle w:val="Style1"/>
        <w:widowControl/>
        <w:spacing w:before="29" w:line="240" w:lineRule="auto"/>
        <w:jc w:val="both"/>
        <w:rPr>
          <w:rStyle w:val="FontStyle13"/>
          <w:i w:val="0"/>
          <w:iCs w:val="0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>Они соответствуют 5 аспектам человеческой личности.</w:t>
      </w:r>
    </w:p>
    <w:p w:rsidR="003542EB" w:rsidRPr="00D20A0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before="5" w:line="322" w:lineRule="exact"/>
        <w:ind w:left="365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 xml:space="preserve">Истина, Правда - </w:t>
      </w:r>
      <w:r w:rsidRPr="00D20A0B">
        <w:rPr>
          <w:rStyle w:val="FontStyle12"/>
          <w:color w:val="000000" w:themeColor="text1"/>
          <w:sz w:val="24"/>
          <w:szCs w:val="28"/>
        </w:rPr>
        <w:t>Интеллектуальная сфера</w:t>
      </w:r>
    </w:p>
    <w:p w:rsidR="003542EB" w:rsidRPr="00D20A0B" w:rsidRDefault="003542EB" w:rsidP="003542EB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 xml:space="preserve">Праведное поведение - </w:t>
      </w:r>
      <w:r w:rsidRPr="00D20A0B">
        <w:rPr>
          <w:rStyle w:val="FontStyle12"/>
          <w:color w:val="000000" w:themeColor="text1"/>
          <w:sz w:val="24"/>
          <w:szCs w:val="28"/>
        </w:rPr>
        <w:t>Физический аспект</w:t>
      </w:r>
    </w:p>
    <w:p w:rsidR="003542EB" w:rsidRPr="00D20A0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 xml:space="preserve">Мир, Спокойствие - </w:t>
      </w:r>
      <w:r w:rsidRPr="00D20A0B">
        <w:rPr>
          <w:rStyle w:val="FontStyle12"/>
          <w:color w:val="000000" w:themeColor="text1"/>
          <w:sz w:val="24"/>
          <w:szCs w:val="28"/>
        </w:rPr>
        <w:t>Эмоциональный аспект</w:t>
      </w:r>
    </w:p>
    <w:p w:rsidR="003542EB" w:rsidRPr="00D20A0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 xml:space="preserve">Любовь - </w:t>
      </w:r>
      <w:r w:rsidRPr="00D20A0B">
        <w:rPr>
          <w:rStyle w:val="FontStyle12"/>
          <w:color w:val="000000" w:themeColor="text1"/>
          <w:sz w:val="24"/>
          <w:szCs w:val="28"/>
        </w:rPr>
        <w:t>Психический аспект</w:t>
      </w:r>
    </w:p>
    <w:p w:rsidR="003542EB" w:rsidRPr="00D20A0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b w:val="0"/>
          <w:bCs w:val="0"/>
          <w:color w:val="000000" w:themeColor="text1"/>
          <w:sz w:val="24"/>
          <w:szCs w:val="28"/>
        </w:rPr>
      </w:pPr>
      <w:r w:rsidRPr="00D20A0B">
        <w:rPr>
          <w:rStyle w:val="FontStyle11"/>
          <w:color w:val="000000" w:themeColor="text1"/>
          <w:sz w:val="24"/>
          <w:szCs w:val="28"/>
        </w:rPr>
        <w:t xml:space="preserve">Ненасилие - </w:t>
      </w:r>
      <w:r w:rsidRPr="00D20A0B">
        <w:rPr>
          <w:rStyle w:val="FontStyle12"/>
          <w:color w:val="000000" w:themeColor="text1"/>
          <w:sz w:val="24"/>
          <w:szCs w:val="28"/>
        </w:rPr>
        <w:t>Духовный аспект</w:t>
      </w:r>
    </w:p>
    <w:p w:rsidR="003542EB" w:rsidRPr="00D20A0B" w:rsidRDefault="003542EB" w:rsidP="003542EB">
      <w:pPr>
        <w:pStyle w:val="Style2"/>
        <w:widowControl/>
        <w:spacing w:before="168" w:line="322" w:lineRule="exact"/>
        <w:jc w:val="both"/>
        <w:rPr>
          <w:rStyle w:val="FontStyle12"/>
          <w:b w:val="0"/>
          <w:color w:val="000000" w:themeColor="text1"/>
          <w:sz w:val="24"/>
          <w:szCs w:val="28"/>
        </w:rPr>
      </w:pPr>
      <w:r w:rsidRPr="00D20A0B">
        <w:rPr>
          <w:rStyle w:val="FontStyle12"/>
          <w:b w:val="0"/>
          <w:color w:val="000000" w:themeColor="text1"/>
          <w:sz w:val="24"/>
          <w:szCs w:val="28"/>
        </w:rPr>
        <w:t xml:space="preserve">                   Программа предусматривает использование 2 методов обучения:</w:t>
      </w:r>
    </w:p>
    <w:p w:rsidR="003542EB" w:rsidRPr="00D20A0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5" w:line="322" w:lineRule="exact"/>
        <w:jc w:val="both"/>
        <w:rPr>
          <w:rStyle w:val="FontStyle12"/>
          <w:b w:val="0"/>
          <w:color w:val="000000" w:themeColor="text1"/>
          <w:sz w:val="24"/>
          <w:szCs w:val="28"/>
        </w:rPr>
      </w:pPr>
      <w:r w:rsidRPr="00D20A0B">
        <w:rPr>
          <w:rStyle w:val="FontStyle12"/>
          <w:b w:val="0"/>
          <w:color w:val="000000" w:themeColor="text1"/>
          <w:sz w:val="24"/>
          <w:szCs w:val="28"/>
        </w:rPr>
        <w:t xml:space="preserve"> Прямое преподавание общечеловеческих ценностей в кружках, клубах, на классных часах.</w:t>
      </w:r>
    </w:p>
    <w:p w:rsidR="003542EB" w:rsidRPr="00D20A0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0000" w:themeColor="text1"/>
          <w:sz w:val="24"/>
          <w:szCs w:val="28"/>
        </w:rPr>
      </w:pPr>
      <w:r w:rsidRPr="00D20A0B">
        <w:rPr>
          <w:rStyle w:val="FontStyle12"/>
          <w:b w:val="0"/>
          <w:color w:val="000000" w:themeColor="text1"/>
          <w:sz w:val="24"/>
          <w:szCs w:val="28"/>
        </w:rPr>
        <w:t xml:space="preserve"> Интегральное образование в школах, когда духовные ценности встроены в ткань каждого преподаваемого урока и реализуют воспитательную цель урока.</w:t>
      </w:r>
    </w:p>
    <w:p w:rsidR="003542EB" w:rsidRPr="00D20A0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0000" w:themeColor="text1"/>
          <w:sz w:val="24"/>
          <w:szCs w:val="28"/>
        </w:rPr>
      </w:pPr>
    </w:p>
    <w:p w:rsidR="003542EB" w:rsidRPr="00D20A0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ind w:left="-142"/>
        <w:jc w:val="both"/>
        <w:rPr>
          <w:rStyle w:val="FontStyle12"/>
          <w:b w:val="0"/>
          <w:color w:val="000000" w:themeColor="text1"/>
          <w:sz w:val="24"/>
          <w:szCs w:val="28"/>
        </w:rPr>
      </w:pPr>
      <w:r w:rsidRPr="00D20A0B">
        <w:rPr>
          <w:rStyle w:val="FontStyle12"/>
          <w:b w:val="0"/>
          <w:color w:val="000000" w:themeColor="text1"/>
          <w:sz w:val="24"/>
          <w:szCs w:val="28"/>
        </w:rPr>
        <w:tab/>
        <w:t xml:space="preserve">Идея состоит в том, что все образовательные учреждения района реализуют данный проект одновременно в течение года. Ценности распределены на 25 учебных недель, одна неделя- одна ценность. К каждой ценности подобраны цитаты, притчи, произведения, рисунки, примеры из истории с учётом возрастных особенностей детей. Исполнителями программы являются классные руководители, которые осуществляют прямое преподавание на классных </w:t>
      </w:r>
      <w:proofErr w:type="gramStart"/>
      <w:r w:rsidRPr="00D20A0B">
        <w:rPr>
          <w:rStyle w:val="FontStyle12"/>
          <w:b w:val="0"/>
          <w:color w:val="000000" w:themeColor="text1"/>
          <w:sz w:val="24"/>
          <w:szCs w:val="28"/>
        </w:rPr>
        <w:t>часах,  проводят</w:t>
      </w:r>
      <w:proofErr w:type="gramEnd"/>
      <w:r w:rsidRPr="00D20A0B">
        <w:rPr>
          <w:rStyle w:val="FontStyle12"/>
          <w:b w:val="0"/>
          <w:color w:val="000000" w:themeColor="text1"/>
          <w:sz w:val="24"/>
          <w:szCs w:val="28"/>
        </w:rPr>
        <w:t xml:space="preserve"> беседы, встречи с интересными людьми и т.д.; учителя- </w:t>
      </w:r>
      <w:r w:rsidRPr="00D20A0B">
        <w:rPr>
          <w:rStyle w:val="FontStyle12"/>
          <w:b w:val="0"/>
          <w:color w:val="000000" w:themeColor="text1"/>
          <w:sz w:val="24"/>
          <w:szCs w:val="28"/>
        </w:rPr>
        <w:lastRenderedPageBreak/>
        <w:t>предметники, которые реализуют косвенное преподавание, исполняя воспитательную цель каждого урока; психологи, осуществляющие анкетирования по различным направлениям и т.д.</w:t>
      </w:r>
    </w:p>
    <w:p w:rsidR="003542EB" w:rsidRPr="00D20A0B" w:rsidRDefault="003542EB" w:rsidP="003542EB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247A4" w:rsidRPr="00D20A0B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20A0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Планирование по программе</w:t>
      </w:r>
    </w:p>
    <w:p w:rsidR="003247A4" w:rsidRPr="00D20A0B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20A0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«Общечеловеческие ценности» на 2020 - 2021 учебный год.</w:t>
      </w:r>
    </w:p>
    <w:p w:rsidR="003247A4" w:rsidRPr="00D20A0B" w:rsidRDefault="003247A4" w:rsidP="003247A4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7"/>
        <w:gridCol w:w="8213"/>
        <w:gridCol w:w="1275"/>
      </w:tblGrid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8213" w:type="dxa"/>
          </w:tcPr>
          <w:p w:rsidR="003247A4" w:rsidRPr="00D20A0B" w:rsidRDefault="003247A4" w:rsidP="00B609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Тема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Сроки</w:t>
            </w:r>
          </w:p>
        </w:tc>
      </w:tr>
      <w:tr w:rsidR="00D20A0B" w:rsidRPr="00D20A0B" w:rsidTr="003247A4">
        <w:trPr>
          <w:trHeight w:val="696"/>
        </w:trPr>
        <w:tc>
          <w:tcPr>
            <w:tcW w:w="10065" w:type="dxa"/>
            <w:gridSpan w:val="3"/>
          </w:tcPr>
          <w:p w:rsidR="003247A4" w:rsidRPr="00D20A0B" w:rsidRDefault="003247A4" w:rsidP="00B6094F">
            <w:pPr>
              <w:pStyle w:val="Style7"/>
              <w:widowControl/>
              <w:spacing w:before="29"/>
              <w:jc w:val="center"/>
              <w:rPr>
                <w:rStyle w:val="FontStyle17"/>
                <w:i/>
                <w:color w:val="000000" w:themeColor="text1"/>
                <w:sz w:val="28"/>
                <w:szCs w:val="32"/>
                <w:u w:val="single"/>
              </w:rPr>
            </w:pPr>
          </w:p>
          <w:p w:rsidR="003247A4" w:rsidRPr="00D20A0B" w:rsidRDefault="003247A4" w:rsidP="003247A4">
            <w:pPr>
              <w:pStyle w:val="Style7"/>
              <w:widowControl/>
              <w:spacing w:before="29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8"/>
                <w:szCs w:val="32"/>
                <w:u w:val="single"/>
              </w:rPr>
            </w:pPr>
            <w:r w:rsidRPr="00D20A0B">
              <w:rPr>
                <w:rStyle w:val="FontStyle17"/>
                <w:i/>
                <w:color w:val="000000" w:themeColor="text1"/>
                <w:sz w:val="28"/>
                <w:szCs w:val="32"/>
                <w:u w:val="single"/>
              </w:rPr>
              <w:t>1.ИСТИНА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1"/>
                <w:numId w:val="36"/>
              </w:numPr>
              <w:spacing w:before="29"/>
              <w:jc w:val="both"/>
              <w:rPr>
                <w:rStyle w:val="FontStyle17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7"/>
                <w:b w:val="0"/>
                <w:color w:val="000000" w:themeColor="text1"/>
                <w:sz w:val="28"/>
                <w:szCs w:val="32"/>
              </w:rPr>
              <w:t>Правдивость.</w:t>
            </w:r>
          </w:p>
          <w:p w:rsidR="003247A4" w:rsidRPr="00D20A0B" w:rsidRDefault="003247A4" w:rsidP="00B6094F">
            <w:pPr>
              <w:pStyle w:val="Style7"/>
              <w:widowControl/>
              <w:spacing w:before="29"/>
              <w:ind w:left="720"/>
              <w:jc w:val="both"/>
              <w:rPr>
                <w:bCs/>
                <w:i/>
                <w:iCs/>
                <w:color w:val="000000" w:themeColor="text1"/>
                <w:sz w:val="28"/>
                <w:szCs w:val="32"/>
                <w:u w:val="single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Основная мысль-</w:t>
            </w:r>
            <w:r w:rsidRPr="00D20A0B">
              <w:rPr>
                <w:rStyle w:val="FontStyle17"/>
                <w:b w:val="0"/>
                <w:i/>
                <w:iCs/>
                <w:color w:val="000000" w:themeColor="text1"/>
                <w:sz w:val="28"/>
                <w:szCs w:val="32"/>
                <w:u w:val="single"/>
              </w:rPr>
              <w:t xml:space="preserve"> всегда говори правду.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14.09-19.09.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13" w:type="dxa"/>
          </w:tcPr>
          <w:p w:rsidR="003247A4" w:rsidRPr="00D20A0B" w:rsidRDefault="003247A4" w:rsidP="00B6094F">
            <w:pPr>
              <w:pStyle w:val="Style3"/>
              <w:widowControl/>
              <w:spacing w:line="322" w:lineRule="exact"/>
              <w:ind w:right="4147"/>
              <w:jc w:val="both"/>
              <w:rPr>
                <w:rStyle w:val="FontStyle17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1.2.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-</w:t>
            </w:r>
            <w:r w:rsidRPr="00D20A0B">
              <w:rPr>
                <w:rStyle w:val="FontStyle17"/>
                <w:b w:val="0"/>
                <w:color w:val="000000" w:themeColor="text1"/>
                <w:sz w:val="28"/>
                <w:szCs w:val="32"/>
              </w:rPr>
              <w:t>Бесстрашие.</w:t>
            </w:r>
          </w:p>
          <w:p w:rsidR="003247A4" w:rsidRPr="00D20A0B" w:rsidRDefault="003247A4" w:rsidP="00B6094F">
            <w:pPr>
              <w:pStyle w:val="Style3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"Смело встречай свои страхи, и они исчезнут".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21.09.-26.09.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6392"/>
              </w:tabs>
              <w:spacing w:before="67" w:line="322" w:lineRule="exact"/>
              <w:jc w:val="both"/>
              <w:rPr>
                <w:rStyle w:val="FontStyle13"/>
                <w:i w:val="0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Смирение.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Цитата;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"У меня все в порядке, у тебя все в порядке".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28.</w:t>
            </w:r>
            <w:proofErr w:type="gramStart"/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09.-</w:t>
            </w:r>
            <w:proofErr w:type="gramEnd"/>
          </w:p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3.10.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ind w:right="-382"/>
              <w:jc w:val="both"/>
              <w:rPr>
                <w:rStyle w:val="FontStyle16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- Любовь к учебе. </w:t>
            </w:r>
          </w:p>
          <w:p w:rsidR="003247A4" w:rsidRPr="00D20A0B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382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"Учение - это радость".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5.</w:t>
            </w:r>
            <w:proofErr w:type="gramStart"/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10.-</w:t>
            </w:r>
            <w:proofErr w:type="gramEnd"/>
          </w:p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10.10.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Откровенность.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"Приверженность к Истине может избавить от многих тревог".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12.10.-17.10.</w:t>
            </w:r>
          </w:p>
        </w:tc>
      </w:tr>
      <w:tr w:rsidR="00D20A0B" w:rsidRPr="00D20A0B" w:rsidTr="003247A4">
        <w:tc>
          <w:tcPr>
            <w:tcW w:w="10065" w:type="dxa"/>
            <w:gridSpan w:val="3"/>
          </w:tcPr>
          <w:p w:rsidR="003247A4" w:rsidRPr="00D20A0B" w:rsidRDefault="003247A4" w:rsidP="003247A4">
            <w:pPr>
              <w:pStyle w:val="Style6"/>
              <w:widowControl/>
              <w:tabs>
                <w:tab w:val="left" w:pos="264"/>
              </w:tabs>
              <w:spacing w:before="96"/>
              <w:jc w:val="center"/>
              <w:rPr>
                <w:rFonts w:ascii="Arial" w:hAnsi="Arial" w:cs="Arial"/>
                <w:i/>
                <w:iCs/>
                <w:color w:val="000000" w:themeColor="text1"/>
                <w:sz w:val="28"/>
                <w:szCs w:val="32"/>
                <w:u w:val="single"/>
              </w:rPr>
            </w:pPr>
            <w:r w:rsidRPr="00D20A0B">
              <w:rPr>
                <w:rStyle w:val="FontStyle17"/>
                <w:b w:val="0"/>
                <w:color w:val="000000" w:themeColor="text1"/>
                <w:spacing w:val="-10"/>
                <w:sz w:val="28"/>
                <w:szCs w:val="32"/>
                <w:u w:val="single"/>
              </w:rPr>
              <w:t>2.</w:t>
            </w:r>
            <w:r w:rsidRPr="00D20A0B">
              <w:rPr>
                <w:rStyle w:val="FontStyle17"/>
                <w:b w:val="0"/>
                <w:color w:val="000000" w:themeColor="text1"/>
                <w:sz w:val="28"/>
                <w:szCs w:val="32"/>
              </w:rPr>
              <w:tab/>
            </w:r>
            <w:r w:rsidRPr="00D20A0B">
              <w:rPr>
                <w:rStyle w:val="FontStyle16"/>
                <w:color w:val="000000" w:themeColor="text1"/>
                <w:sz w:val="28"/>
                <w:szCs w:val="32"/>
                <w:u w:val="single"/>
              </w:rPr>
              <w:t>ЛЮБОВЬ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6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6"/>
              <w:widowControl/>
              <w:numPr>
                <w:ilvl w:val="0"/>
                <w:numId w:val="22"/>
              </w:numPr>
              <w:tabs>
                <w:tab w:val="left" w:pos="494"/>
              </w:tabs>
              <w:spacing w:before="317" w:line="322" w:lineRule="exact"/>
              <w:jc w:val="both"/>
              <w:rPr>
                <w:rStyle w:val="FontStyle13"/>
                <w:i w:val="0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Умение любить.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"Начинайте день с Любви, наполняйте день Любовью, завершайте день Любовью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19.10.-24.10.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7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ind w:right="-138"/>
              <w:jc w:val="both"/>
              <w:rPr>
                <w:rStyle w:val="FontStyle16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Сострадание. </w:t>
            </w:r>
          </w:p>
          <w:p w:rsidR="003247A4" w:rsidRPr="00D20A0B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"Любовь – это  доброта".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16.11.-21.11.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Ценность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Уважение.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"Уважение к другим - ключ к гармонии".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23.11.-28.11.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9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Умение дружить.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"Если вы видите, что кто-то не улыбается, отдайте ему....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30.11.-5.12.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10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6"/>
              <w:widowControl/>
              <w:numPr>
                <w:ilvl w:val="0"/>
                <w:numId w:val="25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Умение делиться Любовью.</w:t>
            </w:r>
          </w:p>
          <w:p w:rsidR="003247A4" w:rsidRPr="00D20A0B" w:rsidRDefault="003247A4" w:rsidP="00B6094F">
            <w:pPr>
              <w:pStyle w:val="Style1"/>
              <w:widowControl/>
              <w:tabs>
                <w:tab w:val="left" w:leader="dot" w:pos="3552"/>
              </w:tabs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Приглашаем вас…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ab/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7.12.-12.12.</w:t>
            </w:r>
          </w:p>
        </w:tc>
      </w:tr>
      <w:tr w:rsidR="00D20A0B" w:rsidRPr="00D20A0B" w:rsidTr="003247A4">
        <w:tc>
          <w:tcPr>
            <w:tcW w:w="10065" w:type="dxa"/>
            <w:gridSpan w:val="3"/>
          </w:tcPr>
          <w:p w:rsidR="003247A4" w:rsidRPr="00D20A0B" w:rsidRDefault="003247A4" w:rsidP="003247A4">
            <w:pPr>
              <w:pStyle w:val="Style6"/>
              <w:widowControl/>
              <w:tabs>
                <w:tab w:val="left" w:pos="264"/>
              </w:tabs>
              <w:spacing w:before="106"/>
              <w:jc w:val="center"/>
              <w:rPr>
                <w:rFonts w:ascii="Arial" w:hAnsi="Arial" w:cs="Arial"/>
                <w:i/>
                <w:iCs/>
                <w:color w:val="000000" w:themeColor="text1"/>
                <w:spacing w:val="80"/>
                <w:sz w:val="28"/>
                <w:szCs w:val="32"/>
                <w:u w:val="single"/>
              </w:rPr>
            </w:pPr>
            <w:r w:rsidRPr="00D20A0B">
              <w:rPr>
                <w:rStyle w:val="FontStyle16"/>
                <w:color w:val="000000" w:themeColor="text1"/>
                <w:spacing w:val="80"/>
                <w:sz w:val="28"/>
                <w:szCs w:val="32"/>
                <w:u w:val="single"/>
              </w:rPr>
              <w:t>3.МИР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11</w:t>
            </w:r>
          </w:p>
        </w:tc>
        <w:tc>
          <w:tcPr>
            <w:tcW w:w="8213" w:type="dxa"/>
          </w:tcPr>
          <w:p w:rsidR="003247A4" w:rsidRPr="00D20A0B" w:rsidRDefault="003247A4" w:rsidP="00B6094F">
            <w:pPr>
              <w:pStyle w:val="Style2"/>
              <w:widowControl/>
              <w:spacing w:before="77" w:line="322" w:lineRule="exact"/>
              <w:jc w:val="both"/>
              <w:rPr>
                <w:rStyle w:val="FontStyle16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З.1.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Быть сдержанным.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ind w:right="1498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"У занятой пчелы нет времени горевать" 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14.12.-19.12.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12</w:t>
            </w:r>
          </w:p>
        </w:tc>
        <w:tc>
          <w:tcPr>
            <w:tcW w:w="8213" w:type="dxa"/>
          </w:tcPr>
          <w:p w:rsidR="003247A4" w:rsidRPr="00D20A0B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6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3.</w:t>
            </w:r>
            <w:proofErr w:type="gramStart"/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2.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proofErr w:type="gramEnd"/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Удовлетворенность. </w:t>
            </w:r>
          </w:p>
          <w:p w:rsidR="003247A4" w:rsidRPr="00D20A0B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1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"Если вы удовлетворены, </w:t>
            </w:r>
          </w:p>
          <w:p w:rsidR="003247A4" w:rsidRPr="00D20A0B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вы никогда не бедны"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21.12.-26.12.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13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ind w:right="-105"/>
              <w:jc w:val="both"/>
              <w:rPr>
                <w:rStyle w:val="FontStyle16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 xml:space="preserve">Ценность-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Терпение и самодисциплина. </w:t>
            </w:r>
          </w:p>
          <w:p w:rsidR="003247A4" w:rsidRPr="00D20A0B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"Доброта дает спокойствие ума"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28.01.-2.01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14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6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jc w:val="both"/>
              <w:rPr>
                <w:rStyle w:val="FontStyle13"/>
                <w:i w:val="0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>Самоуважение.</w:t>
            </w:r>
          </w:p>
          <w:p w:rsidR="003247A4" w:rsidRPr="00D20A0B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"Если вы счастливы, и другие будут счастливы".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18.01.-23.01.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15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499"/>
              </w:tabs>
              <w:spacing w:line="322" w:lineRule="exact"/>
              <w:ind w:right="-183"/>
              <w:jc w:val="both"/>
              <w:rPr>
                <w:rStyle w:val="FontStyle16"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-Добродетельность.             </w:t>
            </w:r>
          </w:p>
          <w:p w:rsidR="003247A4" w:rsidRPr="00D20A0B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lastRenderedPageBreak/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>"Давать лучше, чем получать".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lastRenderedPageBreak/>
              <w:t>25.01.-</w:t>
            </w: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lastRenderedPageBreak/>
              <w:t>30.01.</w:t>
            </w:r>
          </w:p>
        </w:tc>
      </w:tr>
      <w:tr w:rsidR="00D20A0B" w:rsidRPr="00D20A0B" w:rsidTr="003247A4">
        <w:tc>
          <w:tcPr>
            <w:tcW w:w="10065" w:type="dxa"/>
            <w:gridSpan w:val="3"/>
          </w:tcPr>
          <w:p w:rsidR="003247A4" w:rsidRPr="00D20A0B" w:rsidRDefault="003247A4" w:rsidP="00B6094F">
            <w:pPr>
              <w:rPr>
                <w:rStyle w:val="FontStyle14"/>
                <w:color w:val="000000" w:themeColor="text1"/>
                <w:spacing w:val="-10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pacing w:val="-10"/>
                <w:sz w:val="28"/>
                <w:szCs w:val="32"/>
              </w:rPr>
              <w:lastRenderedPageBreak/>
              <w:t xml:space="preserve">                                                    </w:t>
            </w:r>
          </w:p>
          <w:p w:rsidR="003247A4" w:rsidRPr="00D20A0B" w:rsidRDefault="003247A4" w:rsidP="00B6094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pacing w:val="-10"/>
                <w:sz w:val="28"/>
                <w:szCs w:val="32"/>
              </w:rPr>
              <w:t xml:space="preserve">                                     4.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ab/>
            </w:r>
            <w:r w:rsidRPr="00D20A0B">
              <w:rPr>
                <w:rStyle w:val="FontStyle14"/>
                <w:color w:val="000000" w:themeColor="text1"/>
                <w:spacing w:val="-10"/>
                <w:sz w:val="28"/>
                <w:szCs w:val="32"/>
              </w:rPr>
              <w:t>ПРАВИЛЬНОЕ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5"/>
                <w:i/>
                <w:color w:val="000000" w:themeColor="text1"/>
                <w:sz w:val="28"/>
                <w:szCs w:val="32"/>
              </w:rPr>
              <w:t>ПОВЕДЕНИЕ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16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490"/>
              </w:tabs>
              <w:spacing w:before="283" w:line="322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Забота о себе.</w:t>
            </w:r>
          </w:p>
          <w:p w:rsidR="003247A4" w:rsidRPr="00D20A0B" w:rsidRDefault="003247A4" w:rsidP="00B6094F">
            <w:pPr>
              <w:pStyle w:val="Style7"/>
              <w:widowControl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"Я - го,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что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ем,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что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вижу,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слышу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делаю".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1.02.-6.02.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17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4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ind w:right="-70"/>
              <w:jc w:val="both"/>
              <w:rPr>
                <w:bCs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 xml:space="preserve">Смелость и мужество.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'Мужество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-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эго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способность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придти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на помощь,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когда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скорее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нужно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бежать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прочь".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8.02.-13.02.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18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Хорошие отношения.</w:t>
            </w:r>
          </w:p>
          <w:p w:rsidR="003247A4" w:rsidRPr="00D20A0B" w:rsidRDefault="003247A4" w:rsidP="00B6094F">
            <w:pPr>
              <w:pStyle w:val="Style7"/>
              <w:widowControl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"Относись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к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другим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так,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как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ты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хотел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бы,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чтобы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относились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к тебе".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15.02.-20.02.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19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3"/>
              <w:widowControl/>
              <w:numPr>
                <w:ilvl w:val="0"/>
                <w:numId w:val="30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6"/>
                <w:color w:val="000000" w:themeColor="text1"/>
                <w:sz w:val="28"/>
                <w:szCs w:val="32"/>
              </w:rPr>
              <w:t xml:space="preserve">Ценность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- Помоги тем, кто в беде.</w:t>
            </w:r>
          </w:p>
          <w:p w:rsidR="003247A4" w:rsidRPr="00D20A0B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bCs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Цитата: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"Руки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помогающие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более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святы,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чем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молящиеся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 xml:space="preserve">уста". 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22.02.-27.02.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20</w:t>
            </w:r>
          </w:p>
        </w:tc>
        <w:tc>
          <w:tcPr>
            <w:tcW w:w="8213" w:type="dxa"/>
          </w:tcPr>
          <w:p w:rsidR="003247A4" w:rsidRPr="00D20A0B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 xml:space="preserve">4.5. 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-Вежливость.</w:t>
            </w:r>
          </w:p>
          <w:p w:rsidR="003247A4" w:rsidRPr="00D20A0B" w:rsidRDefault="003247A4" w:rsidP="00B6094F">
            <w:pPr>
              <w:pStyle w:val="Style6"/>
              <w:widowControl/>
              <w:spacing w:line="336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Цитата: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"Ничто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стоит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столь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дешево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ценится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столь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дорого,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как вежливость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15.03.-20.03.</w:t>
            </w:r>
          </w:p>
        </w:tc>
      </w:tr>
      <w:tr w:rsidR="00D20A0B" w:rsidRPr="00D20A0B" w:rsidTr="003247A4">
        <w:tc>
          <w:tcPr>
            <w:tcW w:w="10065" w:type="dxa"/>
            <w:gridSpan w:val="3"/>
          </w:tcPr>
          <w:p w:rsidR="003247A4" w:rsidRPr="00D20A0B" w:rsidRDefault="003247A4" w:rsidP="00B6094F">
            <w:pPr>
              <w:pStyle w:val="Style3"/>
              <w:widowControl/>
              <w:spacing w:before="77" w:line="317" w:lineRule="exact"/>
              <w:jc w:val="center"/>
              <w:rPr>
                <w:rStyle w:val="FontStyle12"/>
                <w:b w:val="0"/>
                <w:i/>
                <w:color w:val="000000" w:themeColor="text1"/>
                <w:spacing w:val="-20"/>
                <w:sz w:val="28"/>
                <w:szCs w:val="32"/>
                <w:u w:val="single"/>
              </w:rPr>
            </w:pPr>
          </w:p>
          <w:p w:rsidR="003247A4" w:rsidRPr="00D20A0B" w:rsidRDefault="003247A4" w:rsidP="003247A4">
            <w:pPr>
              <w:pStyle w:val="Style3"/>
              <w:widowControl/>
              <w:spacing w:before="77" w:line="317" w:lineRule="exact"/>
              <w:jc w:val="center"/>
              <w:rPr>
                <w:bCs/>
                <w:i/>
                <w:color w:val="000000" w:themeColor="text1"/>
                <w:sz w:val="28"/>
                <w:szCs w:val="32"/>
                <w:u w:val="single"/>
              </w:rPr>
            </w:pPr>
            <w:r w:rsidRPr="00D20A0B">
              <w:rPr>
                <w:rStyle w:val="FontStyle12"/>
                <w:b w:val="0"/>
                <w:i/>
                <w:color w:val="000000" w:themeColor="text1"/>
                <w:spacing w:val="-20"/>
                <w:sz w:val="28"/>
                <w:szCs w:val="32"/>
                <w:u w:val="single"/>
              </w:rPr>
              <w:t>5.</w:t>
            </w:r>
            <w:r w:rsidRPr="00D20A0B">
              <w:rPr>
                <w:rStyle w:val="FontStyle12"/>
                <w:b w:val="0"/>
                <w:i/>
                <w:color w:val="000000" w:themeColor="text1"/>
                <w:sz w:val="28"/>
                <w:szCs w:val="32"/>
                <w:u w:val="single"/>
              </w:rPr>
              <w:t xml:space="preserve"> НЕНАСИЛИЕ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21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0"/>
                <w:numId w:val="31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Уважение к дикой Природе.</w:t>
            </w:r>
          </w:p>
          <w:p w:rsidR="003247A4" w:rsidRPr="00D20A0B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Цитата;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"Люби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всегда,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вреди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никогда".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5.04.-10.04.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22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0"/>
                <w:numId w:val="32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Дружба с животными.</w:t>
            </w:r>
          </w:p>
          <w:p w:rsidR="003247A4" w:rsidRPr="00D20A0B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"Все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живые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существа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имеют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право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на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жизнь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12.</w:t>
            </w:r>
            <w:proofErr w:type="gramStart"/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04.-</w:t>
            </w:r>
            <w:proofErr w:type="gramEnd"/>
          </w:p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17.04.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23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0"/>
                <w:numId w:val="33"/>
              </w:numPr>
              <w:tabs>
                <w:tab w:val="left" w:pos="480"/>
              </w:tabs>
              <w:spacing w:before="10" w:line="317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-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Не тратить жизнь впустую.</w:t>
            </w:r>
          </w:p>
          <w:p w:rsidR="003247A4" w:rsidRPr="00D20A0B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Цитата: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"Следи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за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своими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словами,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поступками,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мыслями,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характером, сердцем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19.04.-24.04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24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0"/>
                <w:numId w:val="34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- Любовь к Природе.</w:t>
            </w:r>
          </w:p>
          <w:p w:rsidR="003247A4" w:rsidRPr="00D20A0B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Основная мысль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: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"Наш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мир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-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совершенно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особый".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26.04.-30.04.</w:t>
            </w:r>
          </w:p>
        </w:tc>
      </w:tr>
      <w:tr w:rsidR="00D20A0B" w:rsidRPr="00D20A0B" w:rsidTr="003247A4">
        <w:tc>
          <w:tcPr>
            <w:tcW w:w="577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25</w:t>
            </w:r>
          </w:p>
        </w:tc>
        <w:tc>
          <w:tcPr>
            <w:tcW w:w="8213" w:type="dxa"/>
          </w:tcPr>
          <w:p w:rsidR="003247A4" w:rsidRPr="00D20A0B" w:rsidRDefault="003247A4" w:rsidP="003247A4">
            <w:pPr>
              <w:pStyle w:val="Style7"/>
              <w:widowControl/>
              <w:numPr>
                <w:ilvl w:val="0"/>
                <w:numId w:val="35"/>
              </w:numPr>
              <w:tabs>
                <w:tab w:val="left" w:pos="480"/>
              </w:tabs>
              <w:spacing w:before="5" w:line="317" w:lineRule="exact"/>
              <w:jc w:val="both"/>
              <w:rPr>
                <w:rStyle w:val="FontStyle12"/>
                <w:b w:val="0"/>
                <w:color w:val="000000" w:themeColor="text1"/>
                <w:sz w:val="28"/>
                <w:szCs w:val="32"/>
              </w:rPr>
            </w:pPr>
            <w:r w:rsidRPr="00D20A0B">
              <w:rPr>
                <w:rStyle w:val="FontStyle14"/>
                <w:color w:val="000000" w:themeColor="text1"/>
                <w:sz w:val="28"/>
                <w:szCs w:val="32"/>
                <w:u w:val="single"/>
              </w:rPr>
              <w:t>Ценность</w:t>
            </w:r>
            <w:r w:rsidRPr="00D20A0B">
              <w:rPr>
                <w:rStyle w:val="FontStyle14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2"/>
                <w:b w:val="0"/>
                <w:color w:val="000000" w:themeColor="text1"/>
                <w:sz w:val="28"/>
                <w:szCs w:val="32"/>
              </w:rPr>
              <w:t>Универсальная Любовь</w:t>
            </w:r>
          </w:p>
          <w:p w:rsidR="003247A4" w:rsidRPr="00D20A0B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000000" w:themeColor="text1"/>
                <w:spacing w:val="30"/>
                <w:sz w:val="28"/>
                <w:szCs w:val="32"/>
              </w:rPr>
            </w:pPr>
            <w:r w:rsidRPr="00D20A0B">
              <w:rPr>
                <w:rStyle w:val="FontStyle11"/>
                <w:color w:val="000000" w:themeColor="text1"/>
                <w:sz w:val="28"/>
                <w:szCs w:val="32"/>
                <w:u w:val="single"/>
              </w:rPr>
              <w:t>Цитата:</w:t>
            </w:r>
            <w:r w:rsidRPr="00D20A0B">
              <w:rPr>
                <w:rStyle w:val="FontStyle11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"Любовь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-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это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всем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понятный</w:t>
            </w:r>
            <w:r w:rsidRPr="00D20A0B">
              <w:rPr>
                <w:rStyle w:val="FontStyle13"/>
                <w:color w:val="000000" w:themeColor="text1"/>
                <w:sz w:val="28"/>
                <w:szCs w:val="32"/>
              </w:rPr>
              <w:t xml:space="preserve"> </w:t>
            </w:r>
            <w:r w:rsidRPr="00D20A0B">
              <w:rPr>
                <w:rStyle w:val="FontStyle13"/>
                <w:color w:val="000000" w:themeColor="text1"/>
                <w:spacing w:val="30"/>
                <w:sz w:val="28"/>
                <w:szCs w:val="32"/>
              </w:rPr>
              <w:t>язык".</w:t>
            </w:r>
          </w:p>
        </w:tc>
        <w:tc>
          <w:tcPr>
            <w:tcW w:w="1275" w:type="dxa"/>
          </w:tcPr>
          <w:p w:rsidR="003247A4" w:rsidRPr="00D20A0B" w:rsidRDefault="003247A4" w:rsidP="00B60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20A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12.05.-17.05.</w:t>
            </w:r>
          </w:p>
        </w:tc>
      </w:tr>
    </w:tbl>
    <w:p w:rsidR="003247A4" w:rsidRPr="00D20A0B" w:rsidRDefault="003247A4" w:rsidP="003247A4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3247A4" w:rsidRPr="00D20A0B" w:rsidRDefault="003247A4" w:rsidP="003247A4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3247A4" w:rsidRPr="00D20A0B" w:rsidRDefault="003247A4" w:rsidP="003247A4">
      <w:pPr>
        <w:rPr>
          <w:rFonts w:ascii="Times New Roman" w:hAnsi="Times New Roman" w:cs="Times New Roman"/>
          <w:color w:val="000000" w:themeColor="text1"/>
          <w:szCs w:val="24"/>
        </w:rPr>
      </w:pPr>
    </w:p>
    <w:bookmarkEnd w:id="0"/>
    <w:p w:rsidR="000E7F67" w:rsidRPr="003A08EB" w:rsidRDefault="000E7F67" w:rsidP="003247A4">
      <w:pPr>
        <w:pStyle w:val="a3"/>
        <w:jc w:val="center"/>
        <w:rPr>
          <w:color w:val="002060"/>
          <w:sz w:val="24"/>
          <w:szCs w:val="24"/>
        </w:rPr>
      </w:pPr>
    </w:p>
    <w:sectPr w:rsidR="000E7F67" w:rsidRPr="003A08EB" w:rsidSect="003A08E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E6"/>
    <w:multiLevelType w:val="singleLevel"/>
    <w:tmpl w:val="D67CFA92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3B312A2"/>
    <w:multiLevelType w:val="singleLevel"/>
    <w:tmpl w:val="BC70963A"/>
    <w:lvl w:ilvl="0">
      <w:start w:val="5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CB47CD"/>
    <w:multiLevelType w:val="singleLevel"/>
    <w:tmpl w:val="4202A83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FF6"/>
    <w:multiLevelType w:val="singleLevel"/>
    <w:tmpl w:val="1E0C0EE4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0E2AEA"/>
    <w:multiLevelType w:val="multilevel"/>
    <w:tmpl w:val="67F0D054"/>
    <w:lvl w:ilvl="0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5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55" w:hanging="144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 w15:restartNumberingAfterBreak="0">
    <w:nsid w:val="12587A4F"/>
    <w:multiLevelType w:val="singleLevel"/>
    <w:tmpl w:val="183ABE08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8" w15:restartNumberingAfterBreak="0">
    <w:nsid w:val="1F635B5C"/>
    <w:multiLevelType w:val="singleLevel"/>
    <w:tmpl w:val="309ACBC4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0D035E"/>
    <w:multiLevelType w:val="singleLevel"/>
    <w:tmpl w:val="7B76C97E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D33822"/>
    <w:multiLevelType w:val="singleLevel"/>
    <w:tmpl w:val="494A247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6ED11C4"/>
    <w:multiLevelType w:val="singleLevel"/>
    <w:tmpl w:val="F2682D5C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9223A3F"/>
    <w:multiLevelType w:val="singleLevel"/>
    <w:tmpl w:val="1098176C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093297"/>
    <w:multiLevelType w:val="singleLevel"/>
    <w:tmpl w:val="A7D28D04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FC31F3"/>
    <w:multiLevelType w:val="singleLevel"/>
    <w:tmpl w:val="0A883E68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2F575570"/>
    <w:multiLevelType w:val="singleLevel"/>
    <w:tmpl w:val="525CE2F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81B1B84"/>
    <w:multiLevelType w:val="multilevel"/>
    <w:tmpl w:val="69E26FCC"/>
    <w:lvl w:ilvl="0">
      <w:start w:val="1"/>
      <w:numFmt w:val="decimal"/>
      <w:lvlText w:val="%1-"/>
      <w:lvlJc w:val="left"/>
      <w:pPr>
        <w:ind w:left="360" w:hanging="360"/>
      </w:pPr>
      <w:rPr>
        <w:rFonts w:ascii="Impact" w:hAnsi="Impact" w:cs="Impact" w:hint="default"/>
        <w:b w:val="0"/>
        <w:i/>
        <w:sz w:val="1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Impact" w:hAnsi="Impact" w:cs="Impact" w:hint="default"/>
        <w:b w:val="0"/>
        <w:i/>
        <w:sz w:val="1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Impact" w:hAnsi="Impact" w:cs="Impact" w:hint="default"/>
        <w:b w:val="0"/>
        <w:i/>
        <w:sz w:val="1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Impact" w:hAnsi="Impact" w:cs="Impact" w:hint="default"/>
        <w:b w:val="0"/>
        <w:i/>
        <w:sz w:val="16"/>
      </w:rPr>
    </w:lvl>
  </w:abstractNum>
  <w:abstractNum w:abstractNumId="17" w15:restartNumberingAfterBreak="0">
    <w:nsid w:val="39867C06"/>
    <w:multiLevelType w:val="hybridMultilevel"/>
    <w:tmpl w:val="18F8217C"/>
    <w:lvl w:ilvl="0" w:tplc="DDB2A2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9" w15:restartNumberingAfterBreak="0">
    <w:nsid w:val="471F3425"/>
    <w:multiLevelType w:val="singleLevel"/>
    <w:tmpl w:val="6EDEA86A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47BF1F19"/>
    <w:multiLevelType w:val="singleLevel"/>
    <w:tmpl w:val="E94ED644"/>
    <w:lvl w:ilvl="0">
      <w:start w:val="4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605"/>
    <w:multiLevelType w:val="multilevel"/>
    <w:tmpl w:val="AAF04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4" w15:restartNumberingAfterBreak="0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D695694"/>
    <w:multiLevelType w:val="singleLevel"/>
    <w:tmpl w:val="F88A5E76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DB110FD"/>
    <w:multiLevelType w:val="singleLevel"/>
    <w:tmpl w:val="82A2EBF8"/>
    <w:lvl w:ilvl="0">
      <w:start w:val="2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5F446F32"/>
    <w:multiLevelType w:val="singleLevel"/>
    <w:tmpl w:val="9BBABAE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9" w15:restartNumberingAfterBreak="0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30" w15:restartNumberingAfterBreak="0">
    <w:nsid w:val="63AD33AC"/>
    <w:multiLevelType w:val="singleLevel"/>
    <w:tmpl w:val="78C4595A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 w15:restartNumberingAfterBreak="0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4316F"/>
    <w:multiLevelType w:val="singleLevel"/>
    <w:tmpl w:val="AD88EF06"/>
    <w:lvl w:ilvl="0">
      <w:start w:val="4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abstractNum w:abstractNumId="34" w15:restartNumberingAfterBreak="0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B0702CB"/>
    <w:multiLevelType w:val="singleLevel"/>
    <w:tmpl w:val="4D1211F0"/>
    <w:lvl w:ilvl="0">
      <w:start w:val="4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1"/>
  </w:num>
  <w:num w:numId="2">
    <w:abstractNumId w:val="32"/>
  </w:num>
  <w:num w:numId="3">
    <w:abstractNumId w:val="24"/>
  </w:num>
  <w:num w:numId="4">
    <w:abstractNumId w:val="34"/>
  </w:num>
  <w:num w:numId="5">
    <w:abstractNumId w:val="29"/>
  </w:num>
  <w:num w:numId="6">
    <w:abstractNumId w:val="31"/>
  </w:num>
  <w:num w:numId="7">
    <w:abstractNumId w:val="7"/>
  </w:num>
  <w:num w:numId="8">
    <w:abstractNumId w:val="28"/>
  </w:num>
  <w:num w:numId="9">
    <w:abstractNumId w:val="18"/>
  </w:num>
  <w:num w:numId="10">
    <w:abstractNumId w:val="23"/>
  </w:num>
  <w:num w:numId="11">
    <w:abstractNumId w:val="3"/>
  </w:num>
  <w:num w:numId="12">
    <w:abstractNumId w:val="8"/>
  </w:num>
  <w:num w:numId="13">
    <w:abstractNumId w:val="5"/>
  </w:num>
  <w:num w:numId="14">
    <w:abstractNumId w:val="27"/>
  </w:num>
  <w:num w:numId="15">
    <w:abstractNumId w:val="4"/>
  </w:num>
  <w:num w:numId="16">
    <w:abstractNumId w:val="2"/>
  </w:num>
  <w:num w:numId="17">
    <w:abstractNumId w:val="22"/>
  </w:num>
  <w:num w:numId="18">
    <w:abstractNumId w:val="20"/>
  </w:num>
  <w:num w:numId="19">
    <w:abstractNumId w:val="17"/>
  </w:num>
  <w:num w:numId="20">
    <w:abstractNumId w:val="13"/>
  </w:num>
  <w:num w:numId="21">
    <w:abstractNumId w:val="33"/>
  </w:num>
  <w:num w:numId="22">
    <w:abstractNumId w:val="15"/>
  </w:num>
  <w:num w:numId="23">
    <w:abstractNumId w:val="11"/>
  </w:num>
  <w:num w:numId="24">
    <w:abstractNumId w:val="9"/>
  </w:num>
  <w:num w:numId="25">
    <w:abstractNumId w:val="25"/>
  </w:num>
  <w:num w:numId="26">
    <w:abstractNumId w:val="12"/>
  </w:num>
  <w:num w:numId="27">
    <w:abstractNumId w:val="1"/>
  </w:num>
  <w:num w:numId="28">
    <w:abstractNumId w:val="19"/>
  </w:num>
  <w:num w:numId="29">
    <w:abstractNumId w:val="26"/>
  </w:num>
  <w:num w:numId="30">
    <w:abstractNumId w:val="14"/>
  </w:num>
  <w:num w:numId="31">
    <w:abstractNumId w:val="6"/>
  </w:num>
  <w:num w:numId="32">
    <w:abstractNumId w:val="0"/>
  </w:num>
  <w:num w:numId="33">
    <w:abstractNumId w:val="10"/>
  </w:num>
  <w:num w:numId="34">
    <w:abstractNumId w:val="35"/>
  </w:num>
  <w:num w:numId="35">
    <w:abstractNumId w:val="3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2E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5D72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E7F67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29A"/>
    <w:rsid w:val="002029B1"/>
    <w:rsid w:val="002030A5"/>
    <w:rsid w:val="002030DE"/>
    <w:rsid w:val="0020395B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593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507A"/>
    <w:rsid w:val="00307781"/>
    <w:rsid w:val="003105B6"/>
    <w:rsid w:val="003114BD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47A4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2EB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4ED6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3ED2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8EB"/>
    <w:rsid w:val="003A103B"/>
    <w:rsid w:val="003A2369"/>
    <w:rsid w:val="003A24BC"/>
    <w:rsid w:val="003A278B"/>
    <w:rsid w:val="003A2AC8"/>
    <w:rsid w:val="003A2B08"/>
    <w:rsid w:val="003A2D5A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0AAA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C68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920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3052"/>
    <w:rsid w:val="005F3C97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5CD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5A0F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0CAB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04D"/>
    <w:rsid w:val="009511C3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038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0A0B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0B4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41DE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3A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B0D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A7EBB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E4C20-4423-4CCB-B3B6-0404B479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2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2EB"/>
    <w:pPr>
      <w:ind w:left="720"/>
      <w:contextualSpacing/>
    </w:pPr>
  </w:style>
  <w:style w:type="paragraph" w:customStyle="1" w:styleId="Style2">
    <w:name w:val="Style2"/>
    <w:basedOn w:val="a"/>
    <w:rsid w:val="003542EB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3542EB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3542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542E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542E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3542EB"/>
    <w:rPr>
      <w:rFonts w:ascii="Impact" w:hAnsi="Impact" w:cs="Impact"/>
      <w:i/>
      <w:iCs/>
      <w:sz w:val="16"/>
      <w:szCs w:val="16"/>
    </w:rPr>
  </w:style>
  <w:style w:type="paragraph" w:customStyle="1" w:styleId="Style3">
    <w:name w:val="Style3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542E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3542EB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3542EB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3542EB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a"/>
    <w:rsid w:val="003542E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0E7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E7F67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3247A4"/>
    <w:rPr>
      <w:rFonts w:ascii="Arial" w:hAnsi="Arial" w:cs="Arial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A0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05</cp:lastModifiedBy>
  <cp:revision>19</cp:revision>
  <cp:lastPrinted>2021-02-03T04:24:00Z</cp:lastPrinted>
  <dcterms:created xsi:type="dcterms:W3CDTF">2018-05-03T13:03:00Z</dcterms:created>
  <dcterms:modified xsi:type="dcterms:W3CDTF">2021-02-03T05:18:00Z</dcterms:modified>
</cp:coreProperties>
</file>