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2F0" w:rsidRDefault="009362F0" w:rsidP="009362F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DAC7CC" wp14:editId="5B2FC64F">
            <wp:simplePos x="0" y="0"/>
            <wp:positionH relativeFrom="column">
              <wp:posOffset>3025140</wp:posOffset>
            </wp:positionH>
            <wp:positionV relativeFrom="paragraph">
              <wp:posOffset>-499110</wp:posOffset>
            </wp:positionV>
            <wp:extent cx="714375" cy="647700"/>
            <wp:effectExtent l="0" t="0" r="9525" b="0"/>
            <wp:wrapNone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2F0" w:rsidRDefault="009362F0" w:rsidP="009362F0">
      <w:pPr>
        <w:spacing w:after="0" w:line="240" w:lineRule="auto"/>
        <w:rPr>
          <w:b/>
          <w:sz w:val="20"/>
        </w:rPr>
      </w:pPr>
      <w:r>
        <w:rPr>
          <w:b/>
          <w:sz w:val="20"/>
        </w:rPr>
        <w:t xml:space="preserve">                                                                      Республика Дагестан</w:t>
      </w:r>
    </w:p>
    <w:p w:rsidR="009362F0" w:rsidRDefault="009362F0" w:rsidP="009362F0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Министерство образования и науки республики Дагестан</w:t>
      </w:r>
    </w:p>
    <w:p w:rsidR="009362F0" w:rsidRDefault="009362F0" w:rsidP="009362F0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Буйнакское районное управление образования</w:t>
      </w:r>
    </w:p>
    <w:p w:rsidR="009362F0" w:rsidRDefault="009362F0" w:rsidP="009362F0">
      <w:pPr>
        <w:spacing w:after="0" w:line="240" w:lineRule="auto"/>
        <w:jc w:val="center"/>
        <w:rPr>
          <w:b/>
          <w:sz w:val="20"/>
        </w:rPr>
      </w:pPr>
      <w:r>
        <w:rPr>
          <w:b/>
          <w:sz w:val="20"/>
        </w:rPr>
        <w:t>МКОУ «</w:t>
      </w:r>
      <w:proofErr w:type="spellStart"/>
      <w:r>
        <w:rPr>
          <w:b/>
          <w:sz w:val="20"/>
        </w:rPr>
        <w:t>Акайталинская</w:t>
      </w:r>
      <w:proofErr w:type="spellEnd"/>
      <w:r>
        <w:rPr>
          <w:b/>
          <w:sz w:val="20"/>
        </w:rPr>
        <w:t xml:space="preserve"> СОШ»</w:t>
      </w:r>
    </w:p>
    <w:p w:rsidR="009362F0" w:rsidRDefault="009362F0" w:rsidP="009362F0">
      <w:pPr>
        <w:spacing w:after="0" w:line="240" w:lineRule="auto"/>
        <w:rPr>
          <w:b/>
          <w:sz w:val="20"/>
        </w:rPr>
      </w:pPr>
      <w:r>
        <w:rPr>
          <w:b/>
          <w:sz w:val="20"/>
        </w:rPr>
        <w:t xml:space="preserve">                  368200 РД, Буйнакский район, село </w:t>
      </w:r>
      <w:proofErr w:type="spellStart"/>
      <w:r>
        <w:rPr>
          <w:b/>
          <w:sz w:val="20"/>
        </w:rPr>
        <w:t>Акайтала</w:t>
      </w:r>
      <w:proofErr w:type="spellEnd"/>
      <w:r>
        <w:rPr>
          <w:b/>
          <w:sz w:val="20"/>
        </w:rPr>
        <w:t>, улица Центральная 12, 89884090301</w:t>
      </w:r>
    </w:p>
    <w:p w:rsidR="009362F0" w:rsidRDefault="009362F0" w:rsidP="009362F0">
      <w:pPr>
        <w:spacing w:after="0" w:line="240" w:lineRule="auto"/>
        <w:rPr>
          <w:sz w:val="20"/>
        </w:rPr>
      </w:pPr>
      <w:r>
        <w:rPr>
          <w:b/>
          <w:sz w:val="18"/>
        </w:rPr>
        <w:t>____________________________________________________________________________________</w:t>
      </w:r>
    </w:p>
    <w:p w:rsidR="009362F0" w:rsidRDefault="009362F0">
      <w:pPr>
        <w:spacing w:after="195"/>
        <w:ind w:left="2754" w:hanging="2007"/>
      </w:pPr>
    </w:p>
    <w:p w:rsidR="00A05B90" w:rsidRPr="00A05B90" w:rsidRDefault="009362F0" w:rsidP="00A05B90">
      <w:pPr>
        <w:spacing w:after="195"/>
        <w:ind w:left="0" w:firstLine="426"/>
        <w:jc w:val="center"/>
        <w:rPr>
          <w:b/>
        </w:rPr>
      </w:pPr>
      <w:r w:rsidRPr="00A05B90">
        <w:rPr>
          <w:b/>
        </w:rPr>
        <w:t>Справка</w:t>
      </w:r>
    </w:p>
    <w:p w:rsidR="006F5D5C" w:rsidRPr="00A05B90" w:rsidRDefault="009362F0" w:rsidP="00A05B90">
      <w:pPr>
        <w:spacing w:after="195"/>
        <w:ind w:left="0" w:firstLine="426"/>
        <w:jc w:val="center"/>
        <w:rPr>
          <w:b/>
        </w:rPr>
      </w:pPr>
      <w:r w:rsidRPr="00A05B90">
        <w:rPr>
          <w:b/>
        </w:rPr>
        <w:t>о преподавании элективных курсов, выполнении учебных планов, МКОУ «</w:t>
      </w:r>
      <w:proofErr w:type="spellStart"/>
      <w:r w:rsidRPr="00A05B90">
        <w:rPr>
          <w:b/>
        </w:rPr>
        <w:t>Акайталинская</w:t>
      </w:r>
      <w:proofErr w:type="spellEnd"/>
      <w:r w:rsidRPr="00A05B90">
        <w:rPr>
          <w:b/>
        </w:rPr>
        <w:t xml:space="preserve"> СОШ»</w:t>
      </w:r>
      <w:r w:rsidR="00A05B90">
        <w:rPr>
          <w:b/>
        </w:rPr>
        <w:t>, 2020 – 2021 учебный год</w:t>
      </w:r>
    </w:p>
    <w:p w:rsidR="006F5D5C" w:rsidRDefault="009362F0">
      <w:pPr>
        <w:spacing w:after="13" w:line="259" w:lineRule="auto"/>
        <w:ind w:left="428" w:firstLine="0"/>
        <w:jc w:val="left"/>
      </w:pPr>
      <w:r>
        <w:t xml:space="preserve"> </w:t>
      </w:r>
    </w:p>
    <w:p w:rsidR="006F5D5C" w:rsidRDefault="009362F0">
      <w:pPr>
        <w:ind w:left="-15"/>
      </w:pPr>
      <w:r>
        <w:t>В соответствии с п</w:t>
      </w:r>
      <w:r w:rsidR="00A05B90">
        <w:t xml:space="preserve">ланом работы школы, в период с 15. 12. 2020 г. по 20.12.2020 г., была проведена </w:t>
      </w:r>
      <w:r>
        <w:t xml:space="preserve">проверка состояния </w:t>
      </w:r>
      <w:r w:rsidR="00A05B90">
        <w:t xml:space="preserve">преподавания элективных курсов </w:t>
      </w:r>
      <w:bookmarkStart w:id="0" w:name="_GoBack"/>
      <w:bookmarkEnd w:id="0"/>
      <w:r>
        <w:t xml:space="preserve">в рамках </w:t>
      </w:r>
      <w:proofErr w:type="spellStart"/>
      <w:r>
        <w:t>предпрофильной</w:t>
      </w:r>
      <w:proofErr w:type="spellEnd"/>
      <w:r>
        <w:t xml:space="preserve"> подготовки учащихся</w:t>
      </w:r>
      <w:r w:rsidR="00A05B90">
        <w:t xml:space="preserve"> 8 -</w:t>
      </w:r>
      <w:r>
        <w:t xml:space="preserve"> 10 классов. </w:t>
      </w:r>
    </w:p>
    <w:p w:rsidR="006F5D5C" w:rsidRDefault="009362F0">
      <w:pPr>
        <w:ind w:left="-15"/>
      </w:pPr>
      <w:r>
        <w:t xml:space="preserve">Цель проверки: выявление уровня преподавания элективных курсов в </w:t>
      </w:r>
      <w:r w:rsidR="00A05B90">
        <w:t xml:space="preserve">8 - </w:t>
      </w:r>
      <w:r>
        <w:t xml:space="preserve">10 классе; </w:t>
      </w:r>
    </w:p>
    <w:p w:rsidR="006F5D5C" w:rsidRDefault="009362F0">
      <w:pPr>
        <w:ind w:left="428" w:firstLine="0"/>
      </w:pPr>
      <w:r>
        <w:t xml:space="preserve">Для реализации поставленной цели были использованы следующие методы: </w:t>
      </w:r>
    </w:p>
    <w:p w:rsidR="006F5D5C" w:rsidRDefault="009362F0">
      <w:pPr>
        <w:numPr>
          <w:ilvl w:val="0"/>
          <w:numId w:val="1"/>
        </w:numPr>
      </w:pPr>
      <w:r>
        <w:t xml:space="preserve">проверка школьной документации (журналов элективных курсов, календарно - тематического планирования элективных курсов); </w:t>
      </w:r>
    </w:p>
    <w:p w:rsidR="006F5D5C" w:rsidRDefault="009362F0">
      <w:pPr>
        <w:numPr>
          <w:ilvl w:val="0"/>
          <w:numId w:val="1"/>
        </w:numPr>
      </w:pPr>
      <w:r>
        <w:t xml:space="preserve">собеседование с учителями, преподающими элективные курсы. </w:t>
      </w:r>
    </w:p>
    <w:p w:rsidR="006F5D5C" w:rsidRDefault="009362F0">
      <w:pPr>
        <w:ind w:left="428" w:firstLine="0"/>
      </w:pPr>
      <w:r>
        <w:t xml:space="preserve">В ходе проверки были рассмотрены следующие вопросы: </w:t>
      </w:r>
    </w:p>
    <w:p w:rsidR="006F5D5C" w:rsidRDefault="009362F0">
      <w:pPr>
        <w:numPr>
          <w:ilvl w:val="0"/>
          <w:numId w:val="1"/>
        </w:numPr>
      </w:pPr>
      <w:r>
        <w:t xml:space="preserve">выполнение программ элективных курсов; </w:t>
      </w:r>
    </w:p>
    <w:p w:rsidR="006F5D5C" w:rsidRDefault="009362F0">
      <w:pPr>
        <w:numPr>
          <w:ilvl w:val="0"/>
          <w:numId w:val="1"/>
        </w:numPr>
      </w:pPr>
      <w:r>
        <w:t xml:space="preserve">обеспечение преподавания элективных курсов средствами обучения. </w:t>
      </w:r>
    </w:p>
    <w:p w:rsidR="006F5D5C" w:rsidRDefault="009362F0">
      <w:pPr>
        <w:spacing w:after="27" w:line="259" w:lineRule="auto"/>
        <w:ind w:left="428" w:firstLine="0"/>
        <w:jc w:val="left"/>
      </w:pPr>
      <w:r>
        <w:t xml:space="preserve"> </w:t>
      </w:r>
    </w:p>
    <w:p w:rsidR="006F5D5C" w:rsidRDefault="009362F0">
      <w:pPr>
        <w:spacing w:after="37"/>
        <w:ind w:left="428" w:firstLine="0"/>
      </w:pPr>
      <w:r>
        <w:t xml:space="preserve">Проверка показала следующее: </w:t>
      </w:r>
    </w:p>
    <w:p w:rsidR="006F5D5C" w:rsidRDefault="009362F0" w:rsidP="009362F0">
      <w:pPr>
        <w:spacing w:after="33"/>
        <w:ind w:left="418" w:firstLine="0"/>
      </w:pPr>
      <w:r>
        <w:t>- В соответствии с Учебным планом МКОУ «</w:t>
      </w:r>
      <w:proofErr w:type="spellStart"/>
      <w:r>
        <w:t>Акайталинская</w:t>
      </w:r>
      <w:proofErr w:type="spellEnd"/>
      <w:r>
        <w:t xml:space="preserve"> СОШ» с 01.09. 2020 г. </w:t>
      </w:r>
      <w:proofErr w:type="spellStart"/>
      <w:r>
        <w:t>пред</w:t>
      </w:r>
      <w:r w:rsidR="00A05B90">
        <w:t>профильное</w:t>
      </w:r>
      <w:proofErr w:type="spellEnd"/>
      <w:r w:rsidR="00A05B90">
        <w:t xml:space="preserve"> обучение учащихся 8 класса организовано по направлению биология;</w:t>
      </w:r>
      <w:r>
        <w:t xml:space="preserve"> </w:t>
      </w:r>
      <w:r w:rsidR="00A05B90">
        <w:t>10 класса</w:t>
      </w:r>
      <w:r>
        <w:t xml:space="preserve"> организовано по</w:t>
      </w:r>
      <w:r w:rsidR="00A05B90">
        <w:t xml:space="preserve"> направлению обществознание. </w:t>
      </w:r>
    </w:p>
    <w:p w:rsidR="006F5D5C" w:rsidRDefault="009362F0" w:rsidP="009362F0">
      <w:pPr>
        <w:spacing w:after="32"/>
        <w:ind w:left="0" w:firstLine="0"/>
      </w:pPr>
      <w:r>
        <w:t xml:space="preserve">- Учителями проводится своевременная оценка достижений учащихся, отмечаются пропуски занятий учащимися.   </w:t>
      </w:r>
    </w:p>
    <w:p w:rsidR="006F5D5C" w:rsidRDefault="009362F0" w:rsidP="009362F0">
      <w:pPr>
        <w:ind w:left="0" w:firstLine="0"/>
      </w:pPr>
      <w:r>
        <w:t>- Не посещающие электи</w:t>
      </w:r>
      <w:r w:rsidR="00A05B90">
        <w:t>вные курсы среди учащихся 8 - 10</w:t>
      </w:r>
      <w:r>
        <w:t xml:space="preserve"> классов не выявлены. </w:t>
      </w:r>
    </w:p>
    <w:p w:rsidR="006F5D5C" w:rsidRDefault="00A05B90" w:rsidP="009362F0">
      <w:pPr>
        <w:spacing w:after="33"/>
        <w:ind w:left="0" w:firstLine="0"/>
      </w:pPr>
      <w:r>
        <w:t>- Журналы элективных курсов 8-10</w:t>
      </w:r>
      <w:r w:rsidR="009362F0">
        <w:t xml:space="preserve"> классов заполняются в конце четверти в соответствии с фактическими выданными часами и в соответствии с календарно - тематическим планированием.  </w:t>
      </w:r>
    </w:p>
    <w:p w:rsidR="006F5D5C" w:rsidRDefault="009362F0" w:rsidP="009362F0">
      <w:pPr>
        <w:spacing w:after="33"/>
        <w:ind w:left="0" w:firstLine="0"/>
      </w:pPr>
      <w:r>
        <w:t xml:space="preserve">- Календарно-тематические планы составлены в соответствии с рабочими программами. </w:t>
      </w:r>
    </w:p>
    <w:p w:rsidR="006F5D5C" w:rsidRDefault="009362F0" w:rsidP="009362F0">
      <w:pPr>
        <w:spacing w:after="39"/>
        <w:ind w:left="0" w:firstLine="0"/>
      </w:pPr>
      <w:r>
        <w:lastRenderedPageBreak/>
        <w:t xml:space="preserve">- В рабочих программах курсов предусмотрен проектный метод обучения, активные методы обучения, современные образовательные технологии, углубленное изучение предмета, </w:t>
      </w:r>
      <w:proofErr w:type="spellStart"/>
      <w:r>
        <w:t>профориентационное</w:t>
      </w:r>
      <w:proofErr w:type="spellEnd"/>
      <w:r>
        <w:t xml:space="preserve"> направление. </w:t>
      </w:r>
    </w:p>
    <w:p w:rsidR="006F5D5C" w:rsidRDefault="00A05B90" w:rsidP="009362F0">
      <w:pPr>
        <w:spacing w:after="33"/>
        <w:ind w:left="0" w:firstLine="0"/>
      </w:pPr>
      <w:r>
        <w:t xml:space="preserve">- Утверждены </w:t>
      </w:r>
      <w:r w:rsidR="009362F0">
        <w:t>рабочие про</w:t>
      </w:r>
      <w:r>
        <w:t>граммы элективных курсов для 8 -  10</w:t>
      </w:r>
      <w:r w:rsidR="009362F0">
        <w:t xml:space="preserve"> классов, идет согласование тем итоговых проектных работ. </w:t>
      </w:r>
    </w:p>
    <w:p w:rsidR="006F5D5C" w:rsidRDefault="009362F0" w:rsidP="009362F0">
      <w:pPr>
        <w:ind w:left="0" w:firstLine="0"/>
      </w:pPr>
      <w:r>
        <w:t>- В целом отмечается нехватка л</w:t>
      </w:r>
      <w:r w:rsidR="00A05B90">
        <w:t>абораторного оборудования, но доступ</w:t>
      </w:r>
      <w:r>
        <w:t xml:space="preserve"> </w:t>
      </w:r>
      <w:r w:rsidR="00A05B90">
        <w:t>к</w:t>
      </w:r>
      <w:r>
        <w:t xml:space="preserve"> Интернет ресурсам позволяют реализовывать програ</w:t>
      </w:r>
      <w:r w:rsidR="00A05B90">
        <w:t>ммы элективных курсов на удовлетворительном</w:t>
      </w:r>
      <w:r>
        <w:t xml:space="preserve"> уровне.  </w:t>
      </w:r>
    </w:p>
    <w:p w:rsidR="006F5D5C" w:rsidRPr="009362F0" w:rsidRDefault="009362F0">
      <w:pPr>
        <w:spacing w:after="48" w:line="259" w:lineRule="auto"/>
        <w:ind w:left="423" w:hanging="10"/>
        <w:jc w:val="left"/>
      </w:pPr>
      <w:r w:rsidRPr="009362F0">
        <w:t xml:space="preserve">Выводы: </w:t>
      </w:r>
    </w:p>
    <w:p w:rsidR="006F5D5C" w:rsidRPr="009362F0" w:rsidRDefault="009362F0" w:rsidP="009362F0">
      <w:pPr>
        <w:spacing w:after="33"/>
        <w:ind w:left="142" w:firstLine="0"/>
        <w:jc w:val="left"/>
      </w:pPr>
      <w:r>
        <w:t xml:space="preserve">- </w:t>
      </w:r>
      <w:r w:rsidRPr="009362F0">
        <w:t xml:space="preserve">Элективные курсы реализуются в соответствии с Учебным планом Учреждения.  </w:t>
      </w:r>
    </w:p>
    <w:p w:rsidR="006F5D5C" w:rsidRPr="009362F0" w:rsidRDefault="009362F0" w:rsidP="009362F0">
      <w:pPr>
        <w:spacing w:after="33"/>
        <w:ind w:left="142" w:firstLine="0"/>
        <w:jc w:val="left"/>
      </w:pPr>
      <w:r>
        <w:t xml:space="preserve">- </w:t>
      </w:r>
      <w:r w:rsidRPr="009362F0">
        <w:t>Преподавание элективных курсов ведется в соответствии с утвержденными рабоч</w:t>
      </w:r>
      <w:r w:rsidR="00A05B90">
        <w:t>ими программами.</w:t>
      </w:r>
    </w:p>
    <w:p w:rsidR="006F5D5C" w:rsidRPr="009362F0" w:rsidRDefault="009362F0" w:rsidP="009362F0">
      <w:pPr>
        <w:ind w:left="142" w:firstLine="0"/>
        <w:jc w:val="left"/>
      </w:pPr>
      <w:r>
        <w:t xml:space="preserve">- </w:t>
      </w:r>
      <w:r w:rsidRPr="009362F0">
        <w:t xml:space="preserve">Обеспечено выполнение теоретической части программ элективных курсов. </w:t>
      </w:r>
    </w:p>
    <w:p w:rsidR="006F5D5C" w:rsidRPr="009362F0" w:rsidRDefault="009362F0">
      <w:pPr>
        <w:spacing w:after="18" w:line="259" w:lineRule="auto"/>
        <w:ind w:left="428" w:firstLine="0"/>
        <w:jc w:val="left"/>
      </w:pPr>
      <w:r w:rsidRPr="009362F0">
        <w:rPr>
          <w:b/>
        </w:rPr>
        <w:t xml:space="preserve"> </w:t>
      </w:r>
    </w:p>
    <w:p w:rsidR="006F5D5C" w:rsidRPr="009362F0" w:rsidRDefault="009362F0">
      <w:pPr>
        <w:spacing w:after="0" w:line="259" w:lineRule="auto"/>
        <w:ind w:left="423" w:hanging="10"/>
        <w:jc w:val="left"/>
      </w:pPr>
      <w:r w:rsidRPr="009362F0">
        <w:t xml:space="preserve">Решение: </w:t>
      </w:r>
    </w:p>
    <w:p w:rsidR="006F5D5C" w:rsidRDefault="009362F0" w:rsidP="009362F0">
      <w:pPr>
        <w:spacing w:after="0" w:line="279" w:lineRule="auto"/>
        <w:ind w:left="0" w:firstLine="426"/>
        <w:jc w:val="left"/>
      </w:pPr>
      <w:r w:rsidRPr="009362F0">
        <w:t xml:space="preserve">Признать состояние преподавания элективных курсов в рамках </w:t>
      </w:r>
      <w:proofErr w:type="spellStart"/>
      <w:r w:rsidRPr="009362F0">
        <w:t>предпрофильной</w:t>
      </w:r>
      <w:proofErr w:type="spellEnd"/>
      <w:r w:rsidRPr="009362F0">
        <w:t xml:space="preserve"> подготовки </w:t>
      </w:r>
      <w:r w:rsidRPr="009362F0">
        <w:tab/>
      </w:r>
      <w:r>
        <w:t xml:space="preserve">и </w:t>
      </w:r>
      <w:r>
        <w:tab/>
        <w:t xml:space="preserve">профильного </w:t>
      </w:r>
      <w:r>
        <w:tab/>
      </w:r>
      <w:r w:rsidR="00A05B90">
        <w:t xml:space="preserve">обучения </w:t>
      </w:r>
      <w:r w:rsidR="00A05B90">
        <w:tab/>
        <w:t xml:space="preserve">учащихся </w:t>
      </w:r>
      <w:r w:rsidR="00A05B90">
        <w:tab/>
        <w:t xml:space="preserve">8 – </w:t>
      </w:r>
      <w:proofErr w:type="gramStart"/>
      <w:r w:rsidR="00A05B90">
        <w:t xml:space="preserve">10 </w:t>
      </w:r>
      <w:r>
        <w:t xml:space="preserve"> </w:t>
      </w:r>
      <w:r>
        <w:tab/>
      </w:r>
      <w:proofErr w:type="gramEnd"/>
      <w:r>
        <w:t xml:space="preserve">классов удовлетворительным. </w:t>
      </w:r>
    </w:p>
    <w:p w:rsidR="006F5D5C" w:rsidRDefault="009362F0" w:rsidP="009362F0">
      <w:pPr>
        <w:spacing w:after="22" w:line="259" w:lineRule="auto"/>
        <w:ind w:left="0" w:firstLine="426"/>
        <w:jc w:val="left"/>
      </w:pPr>
      <w:r>
        <w:t xml:space="preserve"> </w:t>
      </w:r>
    </w:p>
    <w:p w:rsidR="009362F0" w:rsidRDefault="009362F0">
      <w:pPr>
        <w:spacing w:after="22" w:line="259" w:lineRule="auto"/>
        <w:ind w:left="428" w:firstLine="0"/>
        <w:jc w:val="left"/>
      </w:pPr>
    </w:p>
    <w:p w:rsidR="009362F0" w:rsidRDefault="009362F0" w:rsidP="009362F0">
      <w:pPr>
        <w:spacing w:after="22" w:line="259" w:lineRule="auto"/>
        <w:ind w:left="428" w:firstLine="0"/>
        <w:jc w:val="right"/>
      </w:pPr>
    </w:p>
    <w:p w:rsidR="009362F0" w:rsidRDefault="009362F0" w:rsidP="009362F0">
      <w:pPr>
        <w:spacing w:after="22" w:line="259" w:lineRule="auto"/>
        <w:ind w:left="428" w:firstLine="0"/>
        <w:jc w:val="right"/>
      </w:pPr>
    </w:p>
    <w:p w:rsidR="00A05B90" w:rsidRDefault="00A05B90" w:rsidP="009362F0">
      <w:pPr>
        <w:spacing w:after="22" w:line="259" w:lineRule="auto"/>
        <w:ind w:left="428" w:firstLine="0"/>
        <w:jc w:val="right"/>
      </w:pPr>
    </w:p>
    <w:p w:rsidR="009362F0" w:rsidRDefault="009362F0" w:rsidP="009362F0">
      <w:pPr>
        <w:spacing w:after="22" w:line="259" w:lineRule="auto"/>
        <w:ind w:left="428" w:firstLine="0"/>
        <w:jc w:val="right"/>
      </w:pPr>
      <w:r>
        <w:t xml:space="preserve">Зам. директора по </w:t>
      </w:r>
      <w:proofErr w:type="gramStart"/>
      <w:r>
        <w:t xml:space="preserve">УВР: </w:t>
      </w:r>
      <w:r w:rsidR="00A05B90">
        <w:t xml:space="preserve"> </w:t>
      </w:r>
      <w:r>
        <w:t xml:space="preserve"> </w:t>
      </w:r>
      <w:proofErr w:type="gramEnd"/>
      <w:r>
        <w:t xml:space="preserve">                                   /Р. Л. </w:t>
      </w:r>
      <w:proofErr w:type="spellStart"/>
      <w:r>
        <w:t>Губаханова</w:t>
      </w:r>
      <w:proofErr w:type="spellEnd"/>
      <w:r>
        <w:t>/</w:t>
      </w:r>
    </w:p>
    <w:sectPr w:rsidR="009362F0">
      <w:pgSz w:w="11906" w:h="16838"/>
      <w:pgMar w:top="1193" w:right="562" w:bottom="1367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7663C"/>
    <w:multiLevelType w:val="hybridMultilevel"/>
    <w:tmpl w:val="A35EC3FE"/>
    <w:lvl w:ilvl="0" w:tplc="61C8D54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4C0A590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50E0A6C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E8BA2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B6612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8EDE3E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E4379E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EA1092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C2E36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7041FF"/>
    <w:multiLevelType w:val="hybridMultilevel"/>
    <w:tmpl w:val="0D026F02"/>
    <w:lvl w:ilvl="0" w:tplc="1E2C000A">
      <w:start w:val="1"/>
      <w:numFmt w:val="bullet"/>
      <w:lvlText w:val="-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10CCA0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0AD164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682234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4A8F84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EE5E54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F66442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926384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B6A64C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57031D"/>
    <w:multiLevelType w:val="hybridMultilevel"/>
    <w:tmpl w:val="43B4DF5E"/>
    <w:lvl w:ilvl="0" w:tplc="AC1A061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CA0076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8413C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3493E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94EF0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88DEAC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56243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82257C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B2799E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5C"/>
    <w:rsid w:val="006F5D5C"/>
    <w:rsid w:val="009362F0"/>
    <w:rsid w:val="00A0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282E"/>
  <w15:docId w15:val="{24323913-50CD-4D9A-8320-06A5922F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9" w:lineRule="auto"/>
      <w:ind w:left="747" w:firstLine="41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B90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2020-12-26T05:23:00Z</cp:lastPrinted>
  <dcterms:created xsi:type="dcterms:W3CDTF">2020-12-26T05:12:00Z</dcterms:created>
  <dcterms:modified xsi:type="dcterms:W3CDTF">2020-12-26T05:24:00Z</dcterms:modified>
</cp:coreProperties>
</file>